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305" w:rsidRPr="00716D7A" w:rsidRDefault="00B43305" w:rsidP="00F91753">
      <w:pPr>
        <w:spacing w:after="0" w:line="240" w:lineRule="auto"/>
        <w:rPr>
          <w:sz w:val="28"/>
          <w:szCs w:val="28"/>
        </w:rPr>
      </w:pPr>
      <w:r w:rsidRPr="002222F9">
        <w:rPr>
          <w:b/>
          <w:sz w:val="32"/>
          <w:szCs w:val="32"/>
        </w:rPr>
        <w:t>ГОРОДСКОЙ КОНКУРС «УЛИЦЫ НАШЕГО ГОРОДА»</w:t>
      </w:r>
    </w:p>
    <w:p w:rsidR="00B43305" w:rsidRPr="00716D7A" w:rsidRDefault="00B43305" w:rsidP="00F91753">
      <w:pPr>
        <w:ind w:left="-709"/>
        <w:jc w:val="center"/>
        <w:rPr>
          <w:rFonts w:ascii="Monotype Corsiva" w:hAnsi="Monotype Corsiva"/>
          <w:b/>
          <w:color w:val="000000"/>
          <w:sz w:val="96"/>
          <w:szCs w:val="96"/>
        </w:rPr>
      </w:pPr>
      <w:r w:rsidRPr="00716D7A">
        <w:rPr>
          <w:rFonts w:ascii="Monotype Corsiva" w:hAnsi="Monotype Corsiva"/>
          <w:b/>
          <w:color w:val="000000"/>
          <w:sz w:val="96"/>
          <w:szCs w:val="96"/>
        </w:rPr>
        <w:t>Достоприм</w:t>
      </w:r>
      <w:r>
        <w:rPr>
          <w:rFonts w:ascii="Monotype Corsiva" w:hAnsi="Monotype Corsiva"/>
          <w:b/>
          <w:color w:val="000000"/>
          <w:sz w:val="96"/>
          <w:szCs w:val="96"/>
        </w:rPr>
        <w:t>ечательности парка Пушкина</w:t>
      </w:r>
    </w:p>
    <w:p w:rsidR="00B43305" w:rsidRDefault="00B43305" w:rsidP="00F91753">
      <w:pPr>
        <w:jc w:val="center"/>
        <w:rPr>
          <w:color w:val="000000"/>
          <w:sz w:val="36"/>
          <w:szCs w:val="36"/>
        </w:rPr>
      </w:pPr>
      <w:r w:rsidRPr="00E751F5">
        <w:rPr>
          <w:b/>
          <w:color w:val="000000"/>
          <w:sz w:val="36"/>
          <w:szCs w:val="36"/>
        </w:rPr>
        <w:t>Номинация:</w:t>
      </w:r>
      <w:r>
        <w:rPr>
          <w:color w:val="000000"/>
          <w:sz w:val="36"/>
          <w:szCs w:val="36"/>
        </w:rPr>
        <w:t xml:space="preserve"> Документальный</w:t>
      </w:r>
      <w:r w:rsidRPr="00E751F5">
        <w:rPr>
          <w:color w:val="000000"/>
          <w:sz w:val="36"/>
          <w:szCs w:val="36"/>
        </w:rPr>
        <w:t xml:space="preserve"> проект</w:t>
      </w:r>
    </w:p>
    <w:p w:rsidR="00B43305" w:rsidRPr="00E10D3E" w:rsidRDefault="00B43305" w:rsidP="00F91753">
      <w:pPr>
        <w:jc w:val="center"/>
        <w:rPr>
          <w:color w:val="000000"/>
          <w:sz w:val="36"/>
          <w:szCs w:val="36"/>
        </w:rPr>
      </w:pPr>
      <w:r w:rsidRPr="008B690D">
        <w:rPr>
          <w:b/>
          <w:sz w:val="36"/>
          <w:szCs w:val="36"/>
        </w:rPr>
        <w:t>Автор:</w:t>
      </w:r>
      <w:r>
        <w:rPr>
          <w:sz w:val="36"/>
          <w:szCs w:val="36"/>
        </w:rPr>
        <w:t xml:space="preserve">   Белькова Марина </w:t>
      </w:r>
      <w:r w:rsidRPr="008B690D">
        <w:rPr>
          <w:sz w:val="36"/>
          <w:szCs w:val="36"/>
        </w:rPr>
        <w:t>Анатольевна,</w:t>
      </w:r>
    </w:p>
    <w:p w:rsidR="00B43305" w:rsidRPr="008B690D" w:rsidRDefault="00B43305" w:rsidP="00F91753">
      <w:pPr>
        <w:rPr>
          <w:sz w:val="36"/>
          <w:szCs w:val="36"/>
        </w:rPr>
      </w:pPr>
      <w:r w:rsidRPr="008B690D">
        <w:rPr>
          <w:sz w:val="36"/>
          <w:szCs w:val="36"/>
        </w:rPr>
        <w:t xml:space="preserve">                     </w:t>
      </w:r>
      <w:r>
        <w:rPr>
          <w:sz w:val="36"/>
          <w:szCs w:val="36"/>
        </w:rPr>
        <w:t xml:space="preserve">                             </w:t>
      </w:r>
      <w:r w:rsidRPr="008B690D">
        <w:rPr>
          <w:sz w:val="36"/>
          <w:szCs w:val="36"/>
        </w:rPr>
        <w:t>студентка ЮТК</w:t>
      </w:r>
    </w:p>
    <w:p w:rsidR="00B43305" w:rsidRPr="008B690D" w:rsidRDefault="00B43305" w:rsidP="00F91753">
      <w:pPr>
        <w:ind w:left="-900"/>
        <w:jc w:val="center"/>
        <w:rPr>
          <w:sz w:val="36"/>
          <w:szCs w:val="36"/>
        </w:rPr>
      </w:pPr>
      <w:r w:rsidRPr="008B690D">
        <w:rPr>
          <w:b/>
          <w:sz w:val="36"/>
          <w:szCs w:val="36"/>
        </w:rPr>
        <w:t xml:space="preserve">          </w:t>
      </w:r>
      <w:r>
        <w:rPr>
          <w:b/>
          <w:sz w:val="36"/>
          <w:szCs w:val="36"/>
        </w:rPr>
        <w:t xml:space="preserve">           </w:t>
      </w:r>
      <w:r w:rsidRPr="008B690D">
        <w:rPr>
          <w:b/>
          <w:sz w:val="36"/>
          <w:szCs w:val="36"/>
        </w:rPr>
        <w:t>Руководитель:</w:t>
      </w:r>
      <w:r w:rsidRPr="008B690D">
        <w:rPr>
          <w:sz w:val="36"/>
          <w:szCs w:val="36"/>
        </w:rPr>
        <w:t xml:space="preserve"> Рубакова Ирина Николаевна, </w:t>
      </w:r>
    </w:p>
    <w:p w:rsidR="00B43305" w:rsidRDefault="00B43305" w:rsidP="00F91753">
      <w:pPr>
        <w:ind w:left="-900"/>
        <w:jc w:val="both"/>
        <w:rPr>
          <w:sz w:val="36"/>
          <w:szCs w:val="36"/>
        </w:rPr>
      </w:pPr>
      <w:r w:rsidRPr="008B690D">
        <w:rPr>
          <w:b/>
          <w:sz w:val="36"/>
          <w:szCs w:val="36"/>
        </w:rPr>
        <w:t xml:space="preserve">                                                           </w:t>
      </w:r>
      <w:r>
        <w:rPr>
          <w:b/>
          <w:sz w:val="36"/>
          <w:szCs w:val="36"/>
        </w:rPr>
        <w:t xml:space="preserve"> </w:t>
      </w:r>
      <w:r w:rsidRPr="008B690D">
        <w:rPr>
          <w:sz w:val="36"/>
          <w:szCs w:val="36"/>
        </w:rPr>
        <w:t>преподаватель  ЮТК</w:t>
      </w:r>
    </w:p>
    <w:p w:rsidR="00B43305" w:rsidRPr="00E10D3E" w:rsidRDefault="00B43305" w:rsidP="00F91753">
      <w:pPr>
        <w:ind w:left="-900"/>
        <w:jc w:val="both"/>
        <w:rPr>
          <w:sz w:val="36"/>
          <w:szCs w:val="36"/>
        </w:rPr>
      </w:pPr>
    </w:p>
    <w:p w:rsidR="00B43305" w:rsidRPr="00E751F5" w:rsidRDefault="00B43305" w:rsidP="00F91753">
      <w:pPr>
        <w:jc w:val="center"/>
        <w:rPr>
          <w:color w:val="FFFFFF"/>
          <w:sz w:val="32"/>
          <w:szCs w:val="32"/>
        </w:rPr>
      </w:pPr>
      <w:r w:rsidRPr="0088436F">
        <w:rPr>
          <w:b/>
          <w:sz w:val="44"/>
          <w:szCs w:val="44"/>
        </w:rPr>
        <w:t>Содержание</w:t>
      </w:r>
    </w:p>
    <w:p w:rsidR="00B43305" w:rsidRPr="0088436F" w:rsidRDefault="00B43305" w:rsidP="00F91753">
      <w:pPr>
        <w:spacing w:after="0" w:line="240" w:lineRule="auto"/>
        <w:jc w:val="center"/>
        <w:rPr>
          <w:b/>
          <w:sz w:val="44"/>
          <w:szCs w:val="44"/>
        </w:rPr>
      </w:pPr>
    </w:p>
    <w:p w:rsidR="00B43305" w:rsidRPr="009C5E36" w:rsidRDefault="00B43305" w:rsidP="00F91753">
      <w:pPr>
        <w:pStyle w:val="ListParagraph"/>
        <w:numPr>
          <w:ilvl w:val="0"/>
          <w:numId w:val="1"/>
        </w:numPr>
        <w:spacing w:after="0" w:line="240" w:lineRule="auto"/>
        <w:ind w:right="-143"/>
        <w:rPr>
          <w:sz w:val="40"/>
          <w:szCs w:val="40"/>
        </w:rPr>
      </w:pPr>
      <w:r w:rsidRPr="009C5E36">
        <w:rPr>
          <w:sz w:val="40"/>
          <w:szCs w:val="40"/>
        </w:rPr>
        <w:t>Вступление</w:t>
      </w:r>
    </w:p>
    <w:p w:rsidR="00B43305" w:rsidRPr="0088436F" w:rsidRDefault="00B43305" w:rsidP="00F91753">
      <w:pPr>
        <w:pStyle w:val="ListParagraph"/>
        <w:numPr>
          <w:ilvl w:val="0"/>
          <w:numId w:val="1"/>
        </w:numPr>
        <w:spacing w:after="0" w:line="240" w:lineRule="auto"/>
        <w:ind w:right="141"/>
        <w:rPr>
          <w:sz w:val="40"/>
          <w:szCs w:val="40"/>
        </w:rPr>
      </w:pPr>
      <w:r>
        <w:rPr>
          <w:sz w:val="40"/>
          <w:szCs w:val="40"/>
        </w:rPr>
        <w:t>Парк Пушкина</w:t>
      </w:r>
    </w:p>
    <w:p w:rsidR="00B43305" w:rsidRPr="0088436F" w:rsidRDefault="00B43305" w:rsidP="00F91753">
      <w:pPr>
        <w:pStyle w:val="ListParagraph"/>
        <w:numPr>
          <w:ilvl w:val="0"/>
          <w:numId w:val="1"/>
        </w:numPr>
        <w:spacing w:after="0" w:line="240" w:lineRule="auto"/>
        <w:rPr>
          <w:sz w:val="40"/>
          <w:szCs w:val="40"/>
        </w:rPr>
      </w:pPr>
      <w:r>
        <w:rPr>
          <w:sz w:val="40"/>
          <w:szCs w:val="40"/>
        </w:rPr>
        <w:t>Памятник Пушкину</w:t>
      </w:r>
    </w:p>
    <w:p w:rsidR="00B43305" w:rsidRDefault="00B43305" w:rsidP="00F91753">
      <w:pPr>
        <w:pStyle w:val="ListParagraph"/>
        <w:numPr>
          <w:ilvl w:val="0"/>
          <w:numId w:val="1"/>
        </w:numPr>
        <w:spacing w:after="0" w:line="240" w:lineRule="auto"/>
        <w:rPr>
          <w:sz w:val="40"/>
          <w:szCs w:val="40"/>
        </w:rPr>
      </w:pPr>
      <w:r w:rsidRPr="0088436F">
        <w:rPr>
          <w:sz w:val="40"/>
          <w:szCs w:val="40"/>
        </w:rPr>
        <w:t>Адмиралтейский якорь</w:t>
      </w:r>
    </w:p>
    <w:p w:rsidR="00B43305" w:rsidRPr="00F77BB3" w:rsidRDefault="00B43305" w:rsidP="00F91753">
      <w:pPr>
        <w:pStyle w:val="ListParagraph"/>
        <w:spacing w:after="0" w:line="240" w:lineRule="auto"/>
        <w:rPr>
          <w:sz w:val="40"/>
          <w:szCs w:val="40"/>
        </w:rPr>
      </w:pPr>
      <w:r>
        <w:rPr>
          <w:sz w:val="40"/>
          <w:szCs w:val="40"/>
        </w:rPr>
        <w:t>Паспорт памятника</w:t>
      </w:r>
    </w:p>
    <w:p w:rsidR="00B43305" w:rsidRPr="009C45C4" w:rsidRDefault="00B43305" w:rsidP="00F91753">
      <w:pPr>
        <w:pStyle w:val="ListParagraph"/>
        <w:spacing w:after="0" w:line="240" w:lineRule="auto"/>
        <w:rPr>
          <w:sz w:val="40"/>
          <w:szCs w:val="40"/>
        </w:rPr>
      </w:pPr>
      <w:r>
        <w:rPr>
          <w:sz w:val="40"/>
          <w:szCs w:val="40"/>
        </w:rPr>
        <w:t xml:space="preserve">Часть 1 </w:t>
      </w:r>
      <w:r w:rsidRPr="009C45C4">
        <w:rPr>
          <w:sz w:val="40"/>
          <w:szCs w:val="40"/>
        </w:rPr>
        <w:t>« Поднять якорь!»</w:t>
      </w:r>
    </w:p>
    <w:p w:rsidR="00B43305" w:rsidRPr="009C45C4" w:rsidRDefault="00B43305" w:rsidP="00F91753">
      <w:pPr>
        <w:pStyle w:val="ListParagraph"/>
        <w:spacing w:after="0" w:line="240" w:lineRule="auto"/>
        <w:rPr>
          <w:sz w:val="40"/>
          <w:szCs w:val="40"/>
        </w:rPr>
      </w:pPr>
      <w:r w:rsidRPr="009C45C4">
        <w:rPr>
          <w:sz w:val="40"/>
          <w:szCs w:val="40"/>
        </w:rPr>
        <w:t>Часть 2 «Бросить якорь!»</w:t>
      </w:r>
    </w:p>
    <w:p w:rsidR="00B43305" w:rsidRPr="0088436F" w:rsidRDefault="00B43305" w:rsidP="00F91753">
      <w:pPr>
        <w:pStyle w:val="ListParagraph"/>
        <w:spacing w:after="0" w:line="240" w:lineRule="auto"/>
        <w:rPr>
          <w:sz w:val="40"/>
          <w:szCs w:val="40"/>
        </w:rPr>
      </w:pPr>
      <w:r w:rsidRPr="0088436F">
        <w:rPr>
          <w:sz w:val="40"/>
          <w:szCs w:val="40"/>
        </w:rPr>
        <w:t>Часть 3</w:t>
      </w:r>
      <w:r>
        <w:rPr>
          <w:sz w:val="40"/>
          <w:szCs w:val="40"/>
        </w:rPr>
        <w:t xml:space="preserve"> «Вот якорь поднят…»</w:t>
      </w:r>
    </w:p>
    <w:p w:rsidR="00B43305" w:rsidRPr="0088436F" w:rsidRDefault="00B43305" w:rsidP="00F91753">
      <w:pPr>
        <w:pStyle w:val="ListParagraph"/>
        <w:spacing w:after="0" w:line="240" w:lineRule="auto"/>
        <w:rPr>
          <w:sz w:val="40"/>
          <w:szCs w:val="40"/>
        </w:rPr>
      </w:pPr>
      <w:r w:rsidRPr="0088436F">
        <w:rPr>
          <w:sz w:val="40"/>
          <w:szCs w:val="40"/>
        </w:rPr>
        <w:t>Часть 4</w:t>
      </w:r>
      <w:r>
        <w:rPr>
          <w:sz w:val="40"/>
          <w:szCs w:val="40"/>
        </w:rPr>
        <w:t xml:space="preserve"> «Мы не бросаем в тихих бухтах   якоря…»</w:t>
      </w:r>
    </w:p>
    <w:p w:rsidR="00B43305" w:rsidRPr="0088436F" w:rsidRDefault="00B43305" w:rsidP="00F91753">
      <w:pPr>
        <w:pStyle w:val="ListParagraph"/>
        <w:numPr>
          <w:ilvl w:val="0"/>
          <w:numId w:val="1"/>
        </w:numPr>
        <w:spacing w:after="0" w:line="240" w:lineRule="auto"/>
        <w:rPr>
          <w:sz w:val="40"/>
          <w:szCs w:val="40"/>
        </w:rPr>
      </w:pPr>
      <w:r w:rsidRPr="0088436F">
        <w:rPr>
          <w:sz w:val="40"/>
          <w:szCs w:val="40"/>
        </w:rPr>
        <w:t>Заключение</w:t>
      </w:r>
    </w:p>
    <w:p w:rsidR="00B43305" w:rsidRDefault="00B43305" w:rsidP="00F91753">
      <w:pPr>
        <w:spacing w:after="0" w:line="240" w:lineRule="auto"/>
        <w:rPr>
          <w:sz w:val="40"/>
          <w:szCs w:val="40"/>
        </w:rPr>
      </w:pPr>
      <w:r w:rsidRPr="0088436F">
        <w:rPr>
          <w:sz w:val="40"/>
          <w:szCs w:val="40"/>
        </w:rPr>
        <w:t xml:space="preserve">     </w:t>
      </w:r>
    </w:p>
    <w:p w:rsidR="00B43305" w:rsidRDefault="00B43305" w:rsidP="00F91753">
      <w:pPr>
        <w:spacing w:after="0" w:line="240" w:lineRule="auto"/>
        <w:rPr>
          <w:sz w:val="40"/>
          <w:szCs w:val="40"/>
        </w:rPr>
      </w:pPr>
    </w:p>
    <w:p w:rsidR="00B43305" w:rsidRPr="00E10D3E" w:rsidRDefault="00B43305" w:rsidP="00F91753">
      <w:pPr>
        <w:ind w:left="3540"/>
        <w:rPr>
          <w:color w:val="000000"/>
          <w:sz w:val="32"/>
          <w:szCs w:val="32"/>
        </w:rPr>
      </w:pPr>
    </w:p>
    <w:p w:rsidR="00B43305" w:rsidRPr="00E10D3E" w:rsidRDefault="00B43305" w:rsidP="00F91753">
      <w:pPr>
        <w:ind w:left="3540"/>
        <w:rPr>
          <w:color w:val="000000"/>
          <w:sz w:val="32"/>
          <w:szCs w:val="32"/>
        </w:rPr>
      </w:pPr>
      <w:r w:rsidRPr="00E10D3E">
        <w:rPr>
          <w:color w:val="000000"/>
          <w:sz w:val="32"/>
          <w:szCs w:val="32"/>
        </w:rPr>
        <w:t>По юргинским проспектам, бульварам Прохожу я, свой город любя,</w:t>
      </w:r>
      <w:r w:rsidRPr="00E10D3E">
        <w:rPr>
          <w:color w:val="000000"/>
          <w:sz w:val="32"/>
          <w:szCs w:val="32"/>
        </w:rPr>
        <w:tab/>
      </w:r>
      <w:r w:rsidRPr="00E10D3E">
        <w:rPr>
          <w:color w:val="000000"/>
          <w:sz w:val="32"/>
          <w:szCs w:val="32"/>
        </w:rPr>
        <w:tab/>
        <w:t xml:space="preserve">          И горжусь я Юргою недаром,</w:t>
      </w:r>
      <w:r w:rsidRPr="00E10D3E">
        <w:rPr>
          <w:color w:val="000000"/>
          <w:sz w:val="32"/>
          <w:szCs w:val="32"/>
        </w:rPr>
        <w:tab/>
        <w:t xml:space="preserve">       Называя юргинцем себя.</w:t>
      </w:r>
      <w:r w:rsidRPr="00E10D3E">
        <w:rPr>
          <w:color w:val="000000"/>
          <w:sz w:val="32"/>
          <w:szCs w:val="32"/>
        </w:rPr>
        <w:tab/>
      </w:r>
      <w:r w:rsidRPr="00E10D3E">
        <w:rPr>
          <w:color w:val="000000"/>
          <w:sz w:val="32"/>
          <w:szCs w:val="32"/>
        </w:rPr>
        <w:tab/>
      </w:r>
      <w:r w:rsidRPr="00E10D3E">
        <w:rPr>
          <w:color w:val="000000"/>
          <w:sz w:val="32"/>
          <w:szCs w:val="32"/>
        </w:rPr>
        <w:tab/>
        <w:t xml:space="preserve">      Все мне дорого здесь, как и прежде,</w:t>
      </w:r>
      <w:r w:rsidRPr="00E10D3E">
        <w:rPr>
          <w:color w:val="000000"/>
          <w:sz w:val="32"/>
          <w:szCs w:val="32"/>
        </w:rPr>
        <w:tab/>
        <w:t xml:space="preserve">          Я люблю тополей кружева,</w:t>
      </w:r>
      <w:r w:rsidRPr="00E10D3E">
        <w:rPr>
          <w:color w:val="000000"/>
          <w:sz w:val="32"/>
          <w:szCs w:val="32"/>
        </w:rPr>
        <w:tab/>
      </w:r>
      <w:r w:rsidRPr="00E10D3E">
        <w:rPr>
          <w:color w:val="000000"/>
          <w:sz w:val="32"/>
          <w:szCs w:val="32"/>
        </w:rPr>
        <w:tab/>
        <w:t xml:space="preserve">      </w:t>
      </w:r>
      <w:r>
        <w:rPr>
          <w:color w:val="000000"/>
          <w:sz w:val="32"/>
          <w:szCs w:val="32"/>
        </w:rPr>
        <w:t xml:space="preserve"> </w:t>
      </w:r>
      <w:r w:rsidRPr="00E10D3E">
        <w:rPr>
          <w:color w:val="000000"/>
          <w:sz w:val="32"/>
          <w:szCs w:val="32"/>
        </w:rPr>
        <w:t xml:space="preserve">   И живу я сегодня в надежде,</w:t>
      </w:r>
      <w:r w:rsidRPr="00E10D3E">
        <w:rPr>
          <w:color w:val="000000"/>
          <w:sz w:val="32"/>
          <w:szCs w:val="32"/>
        </w:rPr>
        <w:tab/>
      </w:r>
      <w:r w:rsidRPr="00E10D3E">
        <w:rPr>
          <w:color w:val="000000"/>
          <w:sz w:val="32"/>
          <w:szCs w:val="32"/>
        </w:rPr>
        <w:tab/>
        <w:t xml:space="preserve">      Что Юрга будет вечно жива.</w:t>
      </w:r>
    </w:p>
    <w:p w:rsidR="00B43305" w:rsidRPr="00E10D3E" w:rsidRDefault="00B43305" w:rsidP="00F91753">
      <w:pPr>
        <w:tabs>
          <w:tab w:val="center" w:pos="4677"/>
          <w:tab w:val="left" w:pos="6465"/>
        </w:tabs>
        <w:rPr>
          <w:color w:val="000000"/>
          <w:sz w:val="32"/>
          <w:szCs w:val="32"/>
        </w:rPr>
      </w:pPr>
      <w:r w:rsidRPr="00E10D3E">
        <w:rPr>
          <w:color w:val="000000"/>
          <w:sz w:val="32"/>
          <w:szCs w:val="32"/>
        </w:rPr>
        <w:t xml:space="preserve">                                                                            Николай Черкасов.</w:t>
      </w:r>
    </w:p>
    <w:p w:rsidR="00B43305" w:rsidRPr="00E10D3E" w:rsidRDefault="00B43305" w:rsidP="00F91753">
      <w:pPr>
        <w:spacing w:after="0" w:line="240" w:lineRule="auto"/>
        <w:rPr>
          <w:b/>
          <w:color w:val="000000"/>
          <w:sz w:val="44"/>
          <w:szCs w:val="44"/>
        </w:rPr>
      </w:pPr>
    </w:p>
    <w:p w:rsidR="00B43305" w:rsidRDefault="00B43305" w:rsidP="00F91753">
      <w:pPr>
        <w:spacing w:after="0" w:line="240" w:lineRule="auto"/>
        <w:rPr>
          <w:noProof/>
          <w:sz w:val="28"/>
          <w:szCs w:val="28"/>
        </w:rPr>
      </w:pPr>
    </w:p>
    <w:p w:rsidR="00B43305" w:rsidRDefault="00B43305" w:rsidP="00F91753">
      <w:pPr>
        <w:spacing w:after="0" w:line="240" w:lineRule="auto"/>
        <w:jc w:val="center"/>
        <w:rPr>
          <w:sz w:val="44"/>
          <w:szCs w:val="44"/>
        </w:rPr>
      </w:pPr>
      <w:r w:rsidRPr="00857914">
        <w:rPr>
          <w:sz w:val="44"/>
          <w:szCs w:val="44"/>
        </w:rPr>
        <w:t>Вступление</w:t>
      </w:r>
    </w:p>
    <w:p w:rsidR="00B43305" w:rsidRDefault="00B43305" w:rsidP="00F91753">
      <w:pPr>
        <w:spacing w:line="240" w:lineRule="auto"/>
        <w:ind w:firstLine="708"/>
        <w:jc w:val="both"/>
        <w:rPr>
          <w:sz w:val="40"/>
          <w:szCs w:val="40"/>
        </w:rPr>
      </w:pPr>
    </w:p>
    <w:p w:rsidR="00B43305" w:rsidRDefault="00B43305" w:rsidP="00F91753">
      <w:pPr>
        <w:spacing w:line="240" w:lineRule="auto"/>
        <w:ind w:firstLine="708"/>
        <w:jc w:val="both"/>
        <w:rPr>
          <w:sz w:val="28"/>
          <w:szCs w:val="28"/>
        </w:rPr>
      </w:pPr>
      <w:r w:rsidRPr="009F14B1">
        <w:rPr>
          <w:sz w:val="28"/>
          <w:szCs w:val="28"/>
        </w:rPr>
        <w:t xml:space="preserve">Сколько существует в мире стран, городов, сел.… А сколько в них улиц – и не перечесть! Но в каждом городе, на любой улице расположен свой важный объект архитектуры, притягивающий к себе внимание огромного количества людей.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F14B1">
        <w:rPr>
          <w:sz w:val="28"/>
          <w:szCs w:val="28"/>
        </w:rPr>
        <w:t>Загруженные повседневными заботами мы</w:t>
      </w:r>
      <w:r>
        <w:rPr>
          <w:sz w:val="28"/>
          <w:szCs w:val="28"/>
        </w:rPr>
        <w:t xml:space="preserve"> не замечаем,</w:t>
      </w:r>
      <w:r w:rsidRPr="009F14B1">
        <w:rPr>
          <w:sz w:val="28"/>
          <w:szCs w:val="28"/>
        </w:rPr>
        <w:t xml:space="preserve"> как перед нами промелькают такие на первый взгляд обычные, хорошо знакомые проспекты и улицы родного города. Часто нам нет дела до того, как появилась и какую историю скрывает  та или иная улица, дом или расположенная на ней достопримечательность. А ведь каждая из них была построена в разное время, имеет свою неповторимую историю. Дома, расположенные на ни</w:t>
      </w:r>
      <w:r>
        <w:rPr>
          <w:sz w:val="28"/>
          <w:szCs w:val="28"/>
        </w:rPr>
        <w:t>х, хранят отголоски прошлых лет</w:t>
      </w:r>
      <w:r w:rsidRPr="009F14B1">
        <w:rPr>
          <w:sz w:val="28"/>
          <w:szCs w:val="28"/>
        </w:rPr>
        <w:t xml:space="preserve">. Каждая из них своеобразна и прекрасна по-своему. Каждая таит в себе загадку.  </w:t>
      </w:r>
      <w:r>
        <w:rPr>
          <w:sz w:val="28"/>
          <w:szCs w:val="28"/>
        </w:rPr>
        <w:tab/>
      </w:r>
      <w:r>
        <w:rPr>
          <w:sz w:val="28"/>
          <w:szCs w:val="28"/>
        </w:rPr>
        <w:tab/>
      </w:r>
      <w:r>
        <w:rPr>
          <w:sz w:val="28"/>
          <w:szCs w:val="28"/>
        </w:rPr>
        <w:tab/>
      </w:r>
    </w:p>
    <w:p w:rsidR="00B43305" w:rsidRDefault="00B43305" w:rsidP="00F91753">
      <w:pPr>
        <w:spacing w:line="240" w:lineRule="auto"/>
        <w:ind w:firstLine="708"/>
        <w:jc w:val="both"/>
        <w:rPr>
          <w:sz w:val="28"/>
          <w:szCs w:val="28"/>
        </w:rPr>
      </w:pPr>
      <w:r>
        <w:rPr>
          <w:sz w:val="28"/>
          <w:szCs w:val="28"/>
        </w:rPr>
        <w:t xml:space="preserve"> </w:t>
      </w:r>
    </w:p>
    <w:p w:rsidR="00B43305" w:rsidRDefault="00B43305" w:rsidP="00F91753">
      <w:pPr>
        <w:spacing w:line="240" w:lineRule="auto"/>
        <w:ind w:firstLine="708"/>
        <w:jc w:val="both"/>
        <w:rPr>
          <w:sz w:val="28"/>
          <w:szCs w:val="28"/>
        </w:rPr>
      </w:pPr>
    </w:p>
    <w:p w:rsidR="00B43305" w:rsidRDefault="00B43305" w:rsidP="00F91753">
      <w:pPr>
        <w:spacing w:line="240" w:lineRule="auto"/>
        <w:ind w:firstLine="708"/>
        <w:jc w:val="both"/>
        <w:rPr>
          <w:sz w:val="28"/>
          <w:szCs w:val="28"/>
        </w:rPr>
      </w:pPr>
      <w:r>
        <w:rPr>
          <w:sz w:val="28"/>
          <w:szCs w:val="28"/>
        </w:rPr>
        <w:t xml:space="preserve">                     </w:t>
      </w:r>
    </w:p>
    <w:p w:rsidR="00B43305" w:rsidRDefault="00B43305" w:rsidP="00F91753">
      <w:pPr>
        <w:spacing w:line="240" w:lineRule="auto"/>
        <w:ind w:firstLine="708"/>
        <w:jc w:val="both"/>
        <w:rPr>
          <w:sz w:val="28"/>
          <w:szCs w:val="28"/>
        </w:rPr>
      </w:pPr>
      <w:r>
        <w:rPr>
          <w:sz w:val="28"/>
          <w:szCs w:val="28"/>
        </w:rPr>
        <w:t xml:space="preserve">                     </w:t>
      </w:r>
    </w:p>
    <w:p w:rsidR="00B43305" w:rsidRDefault="00B43305" w:rsidP="00F91753">
      <w:pPr>
        <w:spacing w:line="240" w:lineRule="auto"/>
        <w:jc w:val="center"/>
        <w:rPr>
          <w:b/>
          <w:sz w:val="40"/>
          <w:szCs w:val="40"/>
        </w:rPr>
      </w:pPr>
      <w:r w:rsidRPr="003F59F6">
        <w:rPr>
          <w:b/>
          <w:sz w:val="40"/>
          <w:szCs w:val="40"/>
        </w:rPr>
        <w:t>Парк Пушкина</w:t>
      </w:r>
    </w:p>
    <w:p w:rsidR="00B43305" w:rsidRPr="003F59F6" w:rsidRDefault="00B43305" w:rsidP="00F91753">
      <w:pPr>
        <w:spacing w:line="240" w:lineRule="auto"/>
        <w:jc w:val="center"/>
        <w:rPr>
          <w:b/>
          <w:sz w:val="40"/>
          <w:szCs w:val="40"/>
        </w:rPr>
      </w:pPr>
    </w:p>
    <w:p w:rsidR="00B43305" w:rsidRDefault="00B43305" w:rsidP="00F91753">
      <w:pPr>
        <w:spacing w:line="240" w:lineRule="auto"/>
        <w:ind w:firstLine="708"/>
        <w:jc w:val="both"/>
        <w:rPr>
          <w:sz w:val="28"/>
          <w:szCs w:val="28"/>
        </w:rPr>
      </w:pPr>
      <w:r>
        <w:rPr>
          <w:sz w:val="28"/>
          <w:szCs w:val="28"/>
        </w:rPr>
        <w:t>Ч</w:t>
      </w:r>
      <w:r w:rsidRPr="00103337">
        <w:rPr>
          <w:sz w:val="28"/>
          <w:szCs w:val="28"/>
        </w:rPr>
        <w:t>то же в Юрге является местом скопления людей, собирая и объединяя жителей города, а также служит местом проведения практически всех общественных мероприятий и самым масштабным местом отдыха и развлечения юргинцев?</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103337">
        <w:rPr>
          <w:sz w:val="28"/>
          <w:szCs w:val="28"/>
        </w:rPr>
        <w:t>Конечно, это парк. Его история началась осенью 1957 года.  Изначально парк был назван в честь строителей, возводивших его. В озеленении первого городского парка участвовал весь город: на посадку деревьев выходили все,  от мала до велика.</w:t>
      </w:r>
      <w:r>
        <w:rPr>
          <w:sz w:val="28"/>
          <w:szCs w:val="28"/>
        </w:rPr>
        <w:tab/>
      </w:r>
      <w:r>
        <w:rPr>
          <w:sz w:val="28"/>
          <w:szCs w:val="28"/>
        </w:rPr>
        <w:tab/>
      </w:r>
      <w:r>
        <w:rPr>
          <w:sz w:val="28"/>
          <w:szCs w:val="28"/>
        </w:rPr>
        <w:tab/>
      </w:r>
      <w:r>
        <w:rPr>
          <w:sz w:val="28"/>
          <w:szCs w:val="28"/>
        </w:rPr>
        <w:tab/>
      </w:r>
      <w:r>
        <w:rPr>
          <w:sz w:val="28"/>
          <w:szCs w:val="28"/>
        </w:rPr>
        <w:tab/>
      </w:r>
      <w:r w:rsidRPr="00103337">
        <w:rPr>
          <w:sz w:val="28"/>
          <w:szCs w:val="28"/>
        </w:rPr>
        <w:t>Городской парк расположился на улице Комсомольской, названной в честь молодых строителей-комсомольцев, приехавших в Сибирь в 1954 год</w:t>
      </w:r>
      <w:r>
        <w:rPr>
          <w:sz w:val="28"/>
          <w:szCs w:val="28"/>
        </w:rPr>
        <w:t xml:space="preserve">у строить город.             </w:t>
      </w:r>
      <w:r>
        <w:rPr>
          <w:sz w:val="28"/>
          <w:szCs w:val="28"/>
        </w:rPr>
        <w:tab/>
      </w:r>
      <w:r w:rsidRPr="00103337">
        <w:rPr>
          <w:sz w:val="28"/>
          <w:szCs w:val="28"/>
        </w:rPr>
        <w:t>Вскоре пар</w:t>
      </w:r>
      <w:r>
        <w:rPr>
          <w:sz w:val="28"/>
          <w:szCs w:val="28"/>
        </w:rPr>
        <w:t xml:space="preserve">к был переименован. </w:t>
      </w:r>
      <w:r w:rsidRPr="00103337">
        <w:rPr>
          <w:sz w:val="28"/>
          <w:szCs w:val="28"/>
        </w:rPr>
        <w:t>Как и почему это произошло – немного подробнее….</w:t>
      </w:r>
      <w:r>
        <w:rPr>
          <w:sz w:val="28"/>
          <w:szCs w:val="28"/>
        </w:rPr>
        <w:t xml:space="preserve"> </w:t>
      </w:r>
    </w:p>
    <w:p w:rsidR="00B43305" w:rsidRDefault="00B43305" w:rsidP="00F91753">
      <w:pPr>
        <w:spacing w:line="240" w:lineRule="auto"/>
        <w:jc w:val="both"/>
        <w:rPr>
          <w:sz w:val="28"/>
          <w:szCs w:val="28"/>
        </w:rPr>
      </w:pPr>
    </w:p>
    <w:p w:rsidR="00B43305" w:rsidRPr="00E10D3E" w:rsidRDefault="00B43305" w:rsidP="00F91753">
      <w:pPr>
        <w:spacing w:line="240" w:lineRule="auto"/>
        <w:jc w:val="center"/>
        <w:rPr>
          <w:sz w:val="28"/>
          <w:szCs w:val="28"/>
        </w:rPr>
      </w:pPr>
      <w:r w:rsidRPr="005F46E9">
        <w:rPr>
          <w:b/>
          <w:sz w:val="40"/>
          <w:szCs w:val="40"/>
        </w:rPr>
        <w:t>Памятник Пушкину</w:t>
      </w:r>
    </w:p>
    <w:p w:rsidR="00B43305" w:rsidRPr="003F59F6" w:rsidRDefault="00B43305" w:rsidP="00F91753">
      <w:pPr>
        <w:pStyle w:val="Heading1"/>
        <w:ind w:firstLine="708"/>
        <w:jc w:val="both"/>
        <w:rPr>
          <w:b w:val="0"/>
          <w:sz w:val="28"/>
          <w:szCs w:val="28"/>
        </w:rPr>
      </w:pPr>
      <w:r w:rsidRPr="005F46E9">
        <w:rPr>
          <w:b w:val="0"/>
          <w:sz w:val="28"/>
          <w:szCs w:val="28"/>
        </w:rPr>
        <w:t xml:space="preserve">В </w:t>
      </w:r>
      <w:smartTag w:uri="urn:schemas-microsoft-com:office:smarttags" w:element="metricconverter">
        <w:smartTagPr>
          <w:attr w:name="ProductID" w:val="1977 г"/>
        </w:smartTagPr>
        <w:r w:rsidRPr="005F46E9">
          <w:rPr>
            <w:b w:val="0"/>
            <w:sz w:val="28"/>
            <w:szCs w:val="28"/>
          </w:rPr>
          <w:t>1977 г</w:t>
        </w:r>
      </w:smartTag>
      <w:r w:rsidRPr="005F46E9">
        <w:rPr>
          <w:b w:val="0"/>
          <w:sz w:val="28"/>
          <w:szCs w:val="28"/>
        </w:rPr>
        <w:t xml:space="preserve">. Юргинский горисполком утвердил перспективный план проектирования и сооружения памятников в городе на 1977-1980 гг. В соответствии с этим был заключен договор с филиалом художественного фонда Новосибирска на выполнение памятника Пушкину. Вся работа по созданию проектов и изготовлению памятника поручалась скульптору В.В. Телешеву и архитектору В. Гаврилову. Художники Юрги приняли активное участие в конкурсе на проектирование  пьедестала для  памятника. Сам памятник отливался </w:t>
      </w:r>
      <w:r>
        <w:rPr>
          <w:b w:val="0"/>
          <w:sz w:val="28"/>
          <w:szCs w:val="28"/>
        </w:rPr>
        <w:t xml:space="preserve"> из бронзы.    </w:t>
      </w:r>
      <w:r w:rsidRPr="005F46E9">
        <w:rPr>
          <w:b w:val="0"/>
          <w:sz w:val="28"/>
          <w:szCs w:val="28"/>
        </w:rPr>
        <w:t>Торжественное открытие памятника А.С. Пушкину, приуроченное к 180-летию со дня рождения великого поэта, состоялось в городском парке 6 июня 1979 года. Именно с этого времени парк стал носить имя Пушкин</w:t>
      </w:r>
      <w:r>
        <w:rPr>
          <w:b w:val="0"/>
          <w:sz w:val="28"/>
          <w:szCs w:val="28"/>
        </w:rPr>
        <w:t xml:space="preserve">а. </w:t>
      </w:r>
      <w:r w:rsidRPr="003F59F6">
        <w:rPr>
          <w:b w:val="0"/>
          <w:sz w:val="28"/>
          <w:szCs w:val="28"/>
        </w:rPr>
        <w:t>Ежегодно в этот день у памятника проходили литературные чтения стихов великого поэта.  Бронзовое  изваяние поэта величественно возвышается над парком вот уже более 30 лет.</w:t>
      </w:r>
      <w:r>
        <w:rPr>
          <w:b w:val="0"/>
          <w:sz w:val="28"/>
          <w:szCs w:val="28"/>
        </w:rPr>
        <w:t xml:space="preserve"> </w:t>
      </w:r>
      <w:r>
        <w:rPr>
          <w:b w:val="0"/>
          <w:sz w:val="28"/>
          <w:szCs w:val="28"/>
        </w:rPr>
        <w:tab/>
      </w:r>
      <w:r>
        <w:rPr>
          <w:b w:val="0"/>
          <w:sz w:val="28"/>
          <w:szCs w:val="28"/>
        </w:rPr>
        <w:tab/>
      </w:r>
      <w:r>
        <w:rPr>
          <w:b w:val="0"/>
          <w:sz w:val="28"/>
          <w:szCs w:val="28"/>
        </w:rPr>
        <w:tab/>
      </w:r>
      <w:r w:rsidRPr="003F59F6">
        <w:rPr>
          <w:b w:val="0"/>
          <w:sz w:val="28"/>
          <w:szCs w:val="28"/>
        </w:rPr>
        <w:t>Юргинские поэты также не смогли не затронуть в своем творчестве красоту и природу парка. Екатерина Устиненко посвятила одно из стихотворений монументальному памятнику:</w:t>
      </w:r>
    </w:p>
    <w:p w:rsidR="00B43305" w:rsidRDefault="00B43305" w:rsidP="00F91753">
      <w:pPr>
        <w:spacing w:line="240" w:lineRule="auto"/>
        <w:rPr>
          <w:sz w:val="28"/>
          <w:szCs w:val="28"/>
        </w:rPr>
      </w:pPr>
      <w:r>
        <w:rPr>
          <w:i/>
          <w:sz w:val="28"/>
          <w:szCs w:val="28"/>
        </w:rPr>
        <w:t xml:space="preserve">       </w:t>
      </w:r>
      <w:r w:rsidRPr="009F14B1">
        <w:rPr>
          <w:i/>
          <w:sz w:val="28"/>
          <w:szCs w:val="28"/>
        </w:rPr>
        <w:t>Парк Пушкина. Пышные ели</w:t>
      </w:r>
    </w:p>
    <w:p w:rsidR="00B43305" w:rsidRPr="009F14B1" w:rsidRDefault="00B43305" w:rsidP="00F91753">
      <w:pPr>
        <w:spacing w:line="240" w:lineRule="auto"/>
        <w:rPr>
          <w:sz w:val="28"/>
          <w:szCs w:val="28"/>
        </w:rPr>
      </w:pPr>
      <w:r>
        <w:rPr>
          <w:i/>
          <w:sz w:val="28"/>
          <w:szCs w:val="28"/>
        </w:rPr>
        <w:t xml:space="preserve">      </w:t>
      </w:r>
      <w:r w:rsidRPr="009F14B1">
        <w:rPr>
          <w:i/>
          <w:sz w:val="28"/>
          <w:szCs w:val="28"/>
        </w:rPr>
        <w:t>Закрыли поэта лицо.</w:t>
      </w:r>
    </w:p>
    <w:p w:rsidR="00B43305" w:rsidRPr="009F14B1" w:rsidRDefault="00B43305" w:rsidP="00F91753">
      <w:pPr>
        <w:spacing w:line="240" w:lineRule="auto"/>
        <w:rPr>
          <w:i/>
          <w:sz w:val="28"/>
          <w:szCs w:val="28"/>
        </w:rPr>
      </w:pPr>
      <w:r>
        <w:rPr>
          <w:i/>
          <w:sz w:val="28"/>
          <w:szCs w:val="28"/>
        </w:rPr>
        <w:t xml:space="preserve">      </w:t>
      </w:r>
      <w:r w:rsidRPr="009F14B1">
        <w:rPr>
          <w:i/>
          <w:sz w:val="28"/>
          <w:szCs w:val="28"/>
        </w:rPr>
        <w:t>И птицы на голову сели</w:t>
      </w:r>
    </w:p>
    <w:p w:rsidR="00B43305" w:rsidRDefault="00B43305" w:rsidP="00F91753">
      <w:pPr>
        <w:spacing w:line="240" w:lineRule="auto"/>
        <w:rPr>
          <w:i/>
          <w:sz w:val="28"/>
          <w:szCs w:val="28"/>
        </w:rPr>
      </w:pPr>
      <w:r>
        <w:rPr>
          <w:i/>
          <w:sz w:val="28"/>
          <w:szCs w:val="28"/>
        </w:rPr>
        <w:t xml:space="preserve">      </w:t>
      </w:r>
      <w:r w:rsidRPr="009F14B1">
        <w:rPr>
          <w:i/>
          <w:sz w:val="28"/>
          <w:szCs w:val="28"/>
        </w:rPr>
        <w:t>Почти что терновым венцом.</w:t>
      </w:r>
    </w:p>
    <w:p w:rsidR="00B43305" w:rsidRDefault="00B43305" w:rsidP="00F91753">
      <w:pPr>
        <w:spacing w:line="240" w:lineRule="auto"/>
        <w:rPr>
          <w:i/>
          <w:sz w:val="28"/>
          <w:szCs w:val="28"/>
        </w:rPr>
      </w:pPr>
      <w:r>
        <w:rPr>
          <w:i/>
          <w:sz w:val="28"/>
          <w:szCs w:val="28"/>
        </w:rPr>
        <w:t xml:space="preserve">      </w:t>
      </w:r>
      <w:r w:rsidRPr="009F14B1">
        <w:rPr>
          <w:i/>
          <w:sz w:val="28"/>
          <w:szCs w:val="28"/>
        </w:rPr>
        <w:t>Брожу по замерзшей аллее,</w:t>
      </w:r>
    </w:p>
    <w:p w:rsidR="00B43305" w:rsidRPr="009F14B1" w:rsidRDefault="00B43305" w:rsidP="00F91753">
      <w:pPr>
        <w:spacing w:line="240" w:lineRule="auto"/>
        <w:rPr>
          <w:i/>
          <w:sz w:val="28"/>
          <w:szCs w:val="28"/>
        </w:rPr>
      </w:pPr>
      <w:r>
        <w:rPr>
          <w:i/>
          <w:sz w:val="28"/>
          <w:szCs w:val="28"/>
        </w:rPr>
        <w:t xml:space="preserve">      </w:t>
      </w:r>
      <w:r w:rsidRPr="009F14B1">
        <w:rPr>
          <w:i/>
          <w:sz w:val="28"/>
          <w:szCs w:val="28"/>
        </w:rPr>
        <w:t>В скрип снега вплетается грусть.</w:t>
      </w:r>
    </w:p>
    <w:p w:rsidR="00B43305" w:rsidRPr="009F14B1" w:rsidRDefault="00B43305" w:rsidP="00F91753">
      <w:pPr>
        <w:spacing w:line="240" w:lineRule="auto"/>
        <w:rPr>
          <w:i/>
          <w:sz w:val="28"/>
          <w:szCs w:val="28"/>
        </w:rPr>
      </w:pPr>
      <w:r>
        <w:rPr>
          <w:i/>
          <w:sz w:val="28"/>
          <w:szCs w:val="28"/>
        </w:rPr>
        <w:t xml:space="preserve">      </w:t>
      </w:r>
      <w:r w:rsidRPr="009F14B1">
        <w:rPr>
          <w:i/>
          <w:sz w:val="28"/>
          <w:szCs w:val="28"/>
        </w:rPr>
        <w:t>Поэта всем сердцем жалея,</w:t>
      </w:r>
    </w:p>
    <w:p w:rsidR="00B43305" w:rsidRPr="009F14B1" w:rsidRDefault="00B43305" w:rsidP="00F91753">
      <w:pPr>
        <w:spacing w:line="240" w:lineRule="auto"/>
        <w:rPr>
          <w:i/>
          <w:sz w:val="28"/>
          <w:szCs w:val="28"/>
        </w:rPr>
      </w:pPr>
      <w:r>
        <w:rPr>
          <w:i/>
          <w:sz w:val="28"/>
          <w:szCs w:val="28"/>
        </w:rPr>
        <w:t xml:space="preserve">     </w:t>
      </w:r>
      <w:r w:rsidRPr="009F14B1">
        <w:rPr>
          <w:i/>
          <w:sz w:val="28"/>
          <w:szCs w:val="28"/>
        </w:rPr>
        <w:t>Читаю «Руслан» наизусть.</w:t>
      </w:r>
    </w:p>
    <w:p w:rsidR="00B43305" w:rsidRDefault="00B43305" w:rsidP="00F91753">
      <w:pPr>
        <w:spacing w:line="240" w:lineRule="auto"/>
        <w:rPr>
          <w:sz w:val="28"/>
          <w:szCs w:val="28"/>
        </w:rPr>
      </w:pPr>
    </w:p>
    <w:p w:rsidR="00B43305" w:rsidRPr="00103337" w:rsidRDefault="00B43305" w:rsidP="00F91753">
      <w:pPr>
        <w:spacing w:line="240" w:lineRule="auto"/>
        <w:ind w:firstLine="708"/>
        <w:rPr>
          <w:sz w:val="28"/>
          <w:szCs w:val="28"/>
        </w:rPr>
      </w:pPr>
      <w:r w:rsidRPr="00103337">
        <w:rPr>
          <w:sz w:val="28"/>
          <w:szCs w:val="28"/>
        </w:rPr>
        <w:t>Но это не единственная достопримечательность парка. О другой, не менее важной скульптурной композиции и пойдет речь далее.</w:t>
      </w:r>
    </w:p>
    <w:p w:rsidR="00B43305" w:rsidRPr="00103337" w:rsidRDefault="00B43305" w:rsidP="00F91753">
      <w:pPr>
        <w:spacing w:line="240" w:lineRule="auto"/>
        <w:rPr>
          <w:sz w:val="28"/>
          <w:szCs w:val="28"/>
        </w:rPr>
      </w:pPr>
    </w:p>
    <w:p w:rsidR="00B43305" w:rsidRDefault="00B43305" w:rsidP="00F91753">
      <w:pPr>
        <w:jc w:val="center"/>
        <w:rPr>
          <w:b/>
          <w:sz w:val="44"/>
          <w:szCs w:val="44"/>
        </w:rPr>
      </w:pPr>
    </w:p>
    <w:p w:rsidR="00B43305" w:rsidRPr="00CC67E1" w:rsidRDefault="00B43305" w:rsidP="00F91753">
      <w:pPr>
        <w:spacing w:after="0" w:line="240" w:lineRule="auto"/>
        <w:rPr>
          <w:vanish/>
          <w:sz w:val="24"/>
          <w:szCs w:val="24"/>
        </w:rPr>
      </w:pPr>
    </w:p>
    <w:p w:rsidR="00B43305" w:rsidRPr="001F0716" w:rsidRDefault="00B43305" w:rsidP="00F91753">
      <w:pPr>
        <w:spacing w:after="0"/>
        <w:jc w:val="center"/>
        <w:rPr>
          <w:b/>
          <w:sz w:val="44"/>
          <w:szCs w:val="44"/>
        </w:rPr>
      </w:pPr>
      <w:r>
        <w:rPr>
          <w:b/>
          <w:sz w:val="44"/>
          <w:szCs w:val="44"/>
        </w:rPr>
        <w:t>Адмиралтейский якорь</w:t>
      </w:r>
    </w:p>
    <w:p w:rsidR="00B43305" w:rsidRDefault="00B43305" w:rsidP="00F91753">
      <w:pPr>
        <w:spacing w:after="0"/>
        <w:ind w:left="3540" w:firstLine="708"/>
        <w:rPr>
          <w:i/>
          <w:sz w:val="28"/>
          <w:szCs w:val="28"/>
        </w:rPr>
      </w:pPr>
    </w:p>
    <w:p w:rsidR="00B43305" w:rsidRDefault="00B43305" w:rsidP="00F91753">
      <w:pPr>
        <w:spacing w:after="0"/>
        <w:ind w:firstLine="708"/>
        <w:jc w:val="both"/>
        <w:rPr>
          <w:sz w:val="28"/>
          <w:szCs w:val="28"/>
        </w:rPr>
      </w:pPr>
      <w:r>
        <w:rPr>
          <w:sz w:val="28"/>
          <w:szCs w:val="28"/>
        </w:rPr>
        <w:t xml:space="preserve">В прошлом году в нашем городском парке появился </w:t>
      </w:r>
      <w:r w:rsidRPr="0046527F">
        <w:rPr>
          <w:sz w:val="28"/>
          <w:szCs w:val="28"/>
        </w:rPr>
        <w:t>уника</w:t>
      </w:r>
      <w:r>
        <w:rPr>
          <w:sz w:val="28"/>
          <w:szCs w:val="28"/>
        </w:rPr>
        <w:t>льный символический монумент, –</w:t>
      </w:r>
      <w:r w:rsidRPr="0046527F">
        <w:rPr>
          <w:sz w:val="28"/>
          <w:szCs w:val="28"/>
        </w:rPr>
        <w:t xml:space="preserve"> «Адмиралтейский якорь».</w:t>
      </w:r>
      <w:r>
        <w:rPr>
          <w:sz w:val="28"/>
          <w:szCs w:val="28"/>
        </w:rPr>
        <w:t xml:space="preserve"> </w:t>
      </w:r>
    </w:p>
    <w:p w:rsidR="00B43305" w:rsidRPr="00E10D3E" w:rsidRDefault="00B43305" w:rsidP="00F91753">
      <w:pPr>
        <w:spacing w:after="0"/>
        <w:ind w:firstLine="708"/>
        <w:jc w:val="both"/>
        <w:rPr>
          <w:sz w:val="28"/>
          <w:szCs w:val="28"/>
        </w:rPr>
      </w:pPr>
      <w:r w:rsidRPr="003C6EB7">
        <w:rPr>
          <w:sz w:val="28"/>
          <w:szCs w:val="28"/>
        </w:rPr>
        <w:t>Якорь – предмет, в общем-то, простой. Все знают, как он выглядит и для чего используется. Несмотря на то, что в России возведено немало памятников в виде якоря: в Санкт-Петербурге, в Со</w:t>
      </w:r>
      <w:r>
        <w:rPr>
          <w:sz w:val="28"/>
          <w:szCs w:val="28"/>
        </w:rPr>
        <w:t>чи, в Томске, в Великих Луках, наш</w:t>
      </w:r>
      <w:r w:rsidRPr="003C6EB7">
        <w:rPr>
          <w:sz w:val="28"/>
          <w:szCs w:val="28"/>
        </w:rPr>
        <w:t xml:space="preserve"> юргинский якорь уника</w:t>
      </w:r>
      <w:r>
        <w:rPr>
          <w:sz w:val="28"/>
          <w:szCs w:val="28"/>
        </w:rPr>
        <w:t>лен. Как же он оказался на дне Томи и почему стал монументом</w:t>
      </w:r>
      <w:r w:rsidRPr="003C6EB7">
        <w:rPr>
          <w:sz w:val="28"/>
          <w:szCs w:val="28"/>
        </w:rPr>
        <w:t xml:space="preserve">? Ответить на эти вопросы и есть цель данной  работы. </w:t>
      </w:r>
    </w:p>
    <w:p w:rsidR="00B43305" w:rsidRPr="003F59F6" w:rsidRDefault="00B43305" w:rsidP="00F91753">
      <w:pPr>
        <w:jc w:val="center"/>
        <w:rPr>
          <w:b/>
          <w:sz w:val="36"/>
          <w:szCs w:val="36"/>
        </w:rPr>
      </w:pPr>
      <w:r w:rsidRPr="008B690D">
        <w:rPr>
          <w:b/>
          <w:sz w:val="44"/>
          <w:szCs w:val="44"/>
        </w:rPr>
        <w:t>Паспорт памятника</w:t>
      </w:r>
    </w:p>
    <w:p w:rsidR="00B43305" w:rsidRDefault="00B43305" w:rsidP="00F91753">
      <w:pPr>
        <w:spacing w:line="180" w:lineRule="auto"/>
        <w:jc w:val="center"/>
        <w:rPr>
          <w:b/>
          <w:sz w:val="36"/>
          <w:szCs w:val="36"/>
        </w:rPr>
      </w:pPr>
    </w:p>
    <w:p w:rsidR="00B43305" w:rsidRDefault="00B43305" w:rsidP="00F91753">
      <w:pPr>
        <w:spacing w:line="180" w:lineRule="auto"/>
        <w:rPr>
          <w:b/>
          <w:sz w:val="36"/>
          <w:szCs w:val="36"/>
        </w:rPr>
      </w:pPr>
      <w:r w:rsidRPr="008B690D">
        <w:rPr>
          <w:b/>
          <w:sz w:val="40"/>
          <w:szCs w:val="40"/>
        </w:rPr>
        <w:t>Название:</w:t>
      </w:r>
      <w:r w:rsidRPr="008B690D">
        <w:rPr>
          <w:sz w:val="40"/>
          <w:szCs w:val="40"/>
        </w:rPr>
        <w:t xml:space="preserve"> Якорь адмиралтейский</w:t>
      </w:r>
    </w:p>
    <w:p w:rsidR="00B43305" w:rsidRPr="008B690D" w:rsidRDefault="00B43305" w:rsidP="00F91753">
      <w:pPr>
        <w:spacing w:line="180" w:lineRule="auto"/>
        <w:rPr>
          <w:b/>
          <w:sz w:val="36"/>
          <w:szCs w:val="36"/>
        </w:rPr>
      </w:pPr>
      <w:r w:rsidRPr="008B690D">
        <w:rPr>
          <w:b/>
          <w:sz w:val="40"/>
          <w:szCs w:val="40"/>
        </w:rPr>
        <w:t>Место расположения:</w:t>
      </w:r>
      <w:r w:rsidRPr="008B690D">
        <w:rPr>
          <w:sz w:val="40"/>
          <w:szCs w:val="40"/>
        </w:rPr>
        <w:t xml:space="preserve"> </w:t>
      </w:r>
      <w:r>
        <w:rPr>
          <w:sz w:val="40"/>
          <w:szCs w:val="40"/>
        </w:rPr>
        <w:t>г. Юрга, п</w:t>
      </w:r>
      <w:r w:rsidRPr="008B690D">
        <w:rPr>
          <w:sz w:val="40"/>
          <w:szCs w:val="40"/>
        </w:rPr>
        <w:t xml:space="preserve">арк </w:t>
      </w:r>
      <w:r>
        <w:rPr>
          <w:sz w:val="40"/>
          <w:szCs w:val="40"/>
        </w:rPr>
        <w:t xml:space="preserve">им. </w:t>
      </w:r>
      <w:r w:rsidRPr="008B690D">
        <w:rPr>
          <w:sz w:val="40"/>
          <w:szCs w:val="40"/>
        </w:rPr>
        <w:t>Пушкина</w:t>
      </w:r>
    </w:p>
    <w:p w:rsidR="00B43305" w:rsidRPr="008B690D" w:rsidRDefault="00B43305" w:rsidP="00F91753">
      <w:pPr>
        <w:spacing w:line="180" w:lineRule="auto"/>
        <w:rPr>
          <w:sz w:val="40"/>
          <w:szCs w:val="40"/>
        </w:rPr>
      </w:pPr>
      <w:r w:rsidRPr="008B690D">
        <w:rPr>
          <w:b/>
          <w:sz w:val="40"/>
          <w:szCs w:val="40"/>
        </w:rPr>
        <w:t>Дата открытия:</w:t>
      </w:r>
      <w:r w:rsidRPr="008B690D">
        <w:rPr>
          <w:sz w:val="40"/>
          <w:szCs w:val="40"/>
        </w:rPr>
        <w:t xml:space="preserve"> 31 июля 2011 года</w:t>
      </w:r>
    </w:p>
    <w:p w:rsidR="00B43305" w:rsidRPr="008B690D" w:rsidRDefault="00B43305" w:rsidP="00F91753">
      <w:pPr>
        <w:spacing w:line="180" w:lineRule="auto"/>
        <w:rPr>
          <w:sz w:val="40"/>
          <w:szCs w:val="40"/>
        </w:rPr>
      </w:pPr>
      <w:r w:rsidRPr="008B690D">
        <w:rPr>
          <w:b/>
          <w:sz w:val="40"/>
          <w:szCs w:val="40"/>
        </w:rPr>
        <w:t>Автор идеи:</w:t>
      </w:r>
      <w:r w:rsidRPr="008B690D">
        <w:rPr>
          <w:sz w:val="40"/>
          <w:szCs w:val="40"/>
        </w:rPr>
        <w:t xml:space="preserve"> Кухарь А. И.</w:t>
      </w:r>
    </w:p>
    <w:p w:rsidR="00B43305" w:rsidRPr="008B690D" w:rsidRDefault="00B43305" w:rsidP="00F91753">
      <w:pPr>
        <w:spacing w:line="180" w:lineRule="auto"/>
        <w:rPr>
          <w:sz w:val="40"/>
          <w:szCs w:val="40"/>
        </w:rPr>
      </w:pPr>
      <w:r w:rsidRPr="008B690D">
        <w:rPr>
          <w:b/>
          <w:sz w:val="40"/>
          <w:szCs w:val="40"/>
        </w:rPr>
        <w:t>Размеры:</w:t>
      </w:r>
      <w:r w:rsidRPr="008B690D">
        <w:rPr>
          <w:sz w:val="40"/>
          <w:szCs w:val="40"/>
        </w:rPr>
        <w:t xml:space="preserve"> высота </w:t>
      </w:r>
      <w:smartTag w:uri="urn:schemas-microsoft-com:office:smarttags" w:element="metricconverter">
        <w:smartTagPr>
          <w:attr w:name="ProductID" w:val="4 м"/>
        </w:smartTagPr>
        <w:r w:rsidRPr="008B690D">
          <w:rPr>
            <w:sz w:val="40"/>
            <w:szCs w:val="40"/>
          </w:rPr>
          <w:t>4 м</w:t>
        </w:r>
      </w:smartTag>
      <w:r w:rsidRPr="008B690D">
        <w:rPr>
          <w:sz w:val="40"/>
          <w:szCs w:val="40"/>
        </w:rPr>
        <w:t xml:space="preserve"> </w:t>
      </w:r>
      <w:smartTag w:uri="urn:schemas-microsoft-com:office:smarttags" w:element="metricconverter">
        <w:smartTagPr>
          <w:attr w:name="ProductID" w:val="30 см"/>
        </w:smartTagPr>
        <w:r w:rsidRPr="008B690D">
          <w:rPr>
            <w:sz w:val="40"/>
            <w:szCs w:val="40"/>
          </w:rPr>
          <w:t>30 см</w:t>
        </w:r>
      </w:smartTag>
      <w:r w:rsidRPr="008B690D">
        <w:rPr>
          <w:sz w:val="40"/>
          <w:szCs w:val="40"/>
        </w:rPr>
        <w:t xml:space="preserve">, размах </w:t>
      </w:r>
      <w:smartTag w:uri="urn:schemas-microsoft-com:office:smarttags" w:element="metricconverter">
        <w:smartTagPr>
          <w:attr w:name="ProductID" w:val="2 м"/>
        </w:smartTagPr>
        <w:r w:rsidRPr="008B690D">
          <w:rPr>
            <w:sz w:val="40"/>
            <w:szCs w:val="40"/>
          </w:rPr>
          <w:t>2 м</w:t>
        </w:r>
      </w:smartTag>
      <w:r w:rsidRPr="008B690D">
        <w:rPr>
          <w:sz w:val="40"/>
          <w:szCs w:val="40"/>
        </w:rPr>
        <w:t xml:space="preserve">  </w:t>
      </w:r>
      <w:smartTag w:uri="urn:schemas-microsoft-com:office:smarttags" w:element="metricconverter">
        <w:smartTagPr>
          <w:attr w:name="ProductID" w:val="90 см"/>
        </w:smartTagPr>
        <w:r w:rsidRPr="008B690D">
          <w:rPr>
            <w:sz w:val="40"/>
            <w:szCs w:val="40"/>
          </w:rPr>
          <w:t>90</w:t>
        </w:r>
        <w:r>
          <w:rPr>
            <w:sz w:val="40"/>
            <w:szCs w:val="40"/>
          </w:rPr>
          <w:t xml:space="preserve"> </w:t>
        </w:r>
        <w:r w:rsidRPr="008B690D">
          <w:rPr>
            <w:sz w:val="40"/>
            <w:szCs w:val="40"/>
          </w:rPr>
          <w:t>см</w:t>
        </w:r>
      </w:smartTag>
    </w:p>
    <w:p w:rsidR="00B43305" w:rsidRPr="008B690D" w:rsidRDefault="00B43305" w:rsidP="00F91753">
      <w:pPr>
        <w:spacing w:line="180" w:lineRule="auto"/>
        <w:rPr>
          <w:sz w:val="40"/>
          <w:szCs w:val="40"/>
        </w:rPr>
      </w:pPr>
      <w:r w:rsidRPr="008B690D">
        <w:rPr>
          <w:b/>
          <w:sz w:val="40"/>
          <w:szCs w:val="40"/>
        </w:rPr>
        <w:t>Вес:</w:t>
      </w:r>
      <w:r w:rsidRPr="008B690D">
        <w:rPr>
          <w:sz w:val="40"/>
          <w:szCs w:val="40"/>
        </w:rPr>
        <w:t xml:space="preserve"> </w:t>
      </w:r>
      <w:smartTag w:uri="urn:schemas-microsoft-com:office:smarttags" w:element="metricconverter">
        <w:smartTagPr>
          <w:attr w:name="ProductID" w:val="1250 кг"/>
        </w:smartTagPr>
        <w:r w:rsidRPr="008B690D">
          <w:rPr>
            <w:sz w:val="40"/>
            <w:szCs w:val="40"/>
          </w:rPr>
          <w:t>1250 кг</w:t>
        </w:r>
      </w:smartTag>
    </w:p>
    <w:p w:rsidR="00B43305" w:rsidRPr="008B690D" w:rsidRDefault="00B43305" w:rsidP="00F91753">
      <w:pPr>
        <w:spacing w:line="180" w:lineRule="auto"/>
        <w:rPr>
          <w:sz w:val="40"/>
          <w:szCs w:val="40"/>
        </w:rPr>
      </w:pPr>
      <w:r w:rsidRPr="008B690D">
        <w:rPr>
          <w:b/>
          <w:sz w:val="40"/>
          <w:szCs w:val="40"/>
        </w:rPr>
        <w:t>Материал:</w:t>
      </w:r>
      <w:r w:rsidRPr="008B690D">
        <w:rPr>
          <w:sz w:val="40"/>
          <w:szCs w:val="40"/>
        </w:rPr>
        <w:t xml:space="preserve"> чугун</w:t>
      </w:r>
    </w:p>
    <w:p w:rsidR="00B43305" w:rsidRPr="00E10D3E" w:rsidRDefault="00B43305" w:rsidP="00F91753">
      <w:pPr>
        <w:jc w:val="center"/>
        <w:rPr>
          <w:b/>
          <w:sz w:val="44"/>
          <w:szCs w:val="44"/>
        </w:rPr>
      </w:pPr>
      <w:r>
        <w:rPr>
          <w:b/>
          <w:sz w:val="40"/>
          <w:szCs w:val="40"/>
        </w:rPr>
        <w:t>Часть 1</w:t>
      </w:r>
    </w:p>
    <w:p w:rsidR="00B43305" w:rsidRDefault="00B43305" w:rsidP="00F91753">
      <w:pPr>
        <w:spacing w:after="0"/>
        <w:ind w:firstLine="708"/>
        <w:jc w:val="center"/>
        <w:rPr>
          <w:b/>
          <w:sz w:val="40"/>
          <w:szCs w:val="40"/>
        </w:rPr>
      </w:pPr>
      <w:r w:rsidRPr="001F0716">
        <w:rPr>
          <w:b/>
          <w:sz w:val="40"/>
          <w:szCs w:val="40"/>
        </w:rPr>
        <w:t>Поднять якорь!</w:t>
      </w:r>
    </w:p>
    <w:p w:rsidR="00B43305" w:rsidRDefault="00B43305" w:rsidP="00F91753">
      <w:pPr>
        <w:spacing w:after="0"/>
        <w:ind w:firstLine="708"/>
        <w:jc w:val="center"/>
        <w:rPr>
          <w:b/>
          <w:sz w:val="40"/>
          <w:szCs w:val="40"/>
        </w:rPr>
      </w:pPr>
    </w:p>
    <w:p w:rsidR="00B43305" w:rsidRPr="00407B1F" w:rsidRDefault="00B43305" w:rsidP="00F91753">
      <w:pPr>
        <w:spacing w:after="0"/>
        <w:ind w:left="3540" w:firstLine="708"/>
        <w:jc w:val="both"/>
        <w:rPr>
          <w:b/>
          <w:i/>
          <w:sz w:val="28"/>
          <w:szCs w:val="28"/>
        </w:rPr>
      </w:pPr>
      <w:r w:rsidRPr="00407B1F">
        <w:rPr>
          <w:b/>
          <w:i/>
          <w:sz w:val="28"/>
          <w:szCs w:val="28"/>
        </w:rPr>
        <w:t>Якорь нашли на земле сухопутной!</w:t>
      </w:r>
    </w:p>
    <w:p w:rsidR="00B43305" w:rsidRPr="00407B1F" w:rsidRDefault="00B43305" w:rsidP="00F91753">
      <w:pPr>
        <w:spacing w:after="0"/>
        <w:ind w:left="3540" w:firstLine="708"/>
        <w:jc w:val="both"/>
        <w:rPr>
          <w:b/>
          <w:i/>
          <w:sz w:val="28"/>
          <w:szCs w:val="28"/>
        </w:rPr>
      </w:pPr>
      <w:r w:rsidRPr="00407B1F">
        <w:rPr>
          <w:b/>
          <w:i/>
          <w:sz w:val="28"/>
          <w:szCs w:val="28"/>
        </w:rPr>
        <w:t>Якорь юргинский – подарок нам чудный!</w:t>
      </w:r>
    </w:p>
    <w:p w:rsidR="00B43305" w:rsidRDefault="00B43305" w:rsidP="00F91753">
      <w:pPr>
        <w:pStyle w:val="NormalWeb"/>
        <w:spacing w:before="0" w:beforeAutospacing="0" w:after="0" w:afterAutospacing="0" w:line="276" w:lineRule="auto"/>
        <w:ind w:firstLine="708"/>
        <w:jc w:val="both"/>
        <w:rPr>
          <w:sz w:val="28"/>
          <w:szCs w:val="28"/>
        </w:rPr>
      </w:pPr>
      <w:r>
        <w:rPr>
          <w:sz w:val="28"/>
          <w:szCs w:val="28"/>
        </w:rPr>
        <w:t>1 сентября 2010 года с</w:t>
      </w:r>
      <w:r w:rsidRPr="003C6EB7">
        <w:rPr>
          <w:sz w:val="28"/>
          <w:szCs w:val="28"/>
        </w:rPr>
        <w:t>отрудники юргинского судостроительного</w:t>
      </w:r>
      <w:r w:rsidRPr="0046527F">
        <w:rPr>
          <w:sz w:val="28"/>
          <w:szCs w:val="28"/>
        </w:rPr>
        <w:t xml:space="preserve"> предприятия </w:t>
      </w:r>
      <w:r>
        <w:rPr>
          <w:sz w:val="28"/>
          <w:szCs w:val="28"/>
        </w:rPr>
        <w:t xml:space="preserve">«Томь» </w:t>
      </w:r>
      <w:r w:rsidRPr="0046527F">
        <w:rPr>
          <w:sz w:val="28"/>
          <w:szCs w:val="28"/>
        </w:rPr>
        <w:t xml:space="preserve">Дмитрий </w:t>
      </w:r>
      <w:r>
        <w:rPr>
          <w:sz w:val="28"/>
          <w:szCs w:val="28"/>
        </w:rPr>
        <w:t xml:space="preserve">Олегович </w:t>
      </w:r>
      <w:r w:rsidRPr="0046527F">
        <w:rPr>
          <w:sz w:val="28"/>
          <w:szCs w:val="28"/>
        </w:rPr>
        <w:t xml:space="preserve">Арендаренко, Игорь </w:t>
      </w:r>
      <w:r>
        <w:rPr>
          <w:sz w:val="28"/>
          <w:szCs w:val="28"/>
        </w:rPr>
        <w:t xml:space="preserve">Владимирович Смагин и </w:t>
      </w:r>
      <w:r w:rsidRPr="0046527F">
        <w:rPr>
          <w:sz w:val="28"/>
          <w:szCs w:val="28"/>
        </w:rPr>
        <w:t xml:space="preserve">Василий </w:t>
      </w:r>
      <w:r>
        <w:rPr>
          <w:sz w:val="28"/>
          <w:szCs w:val="28"/>
        </w:rPr>
        <w:t>Викторович Титов  проводили</w:t>
      </w:r>
      <w:r w:rsidRPr="003C6EB7">
        <w:rPr>
          <w:sz w:val="28"/>
          <w:szCs w:val="28"/>
        </w:rPr>
        <w:t xml:space="preserve"> </w:t>
      </w:r>
      <w:r w:rsidRPr="0046527F">
        <w:rPr>
          <w:sz w:val="28"/>
          <w:szCs w:val="28"/>
        </w:rPr>
        <w:t xml:space="preserve"> испытания нового катера – дело для них обычное. Вот только закончилось это испытание необычно. </w:t>
      </w:r>
    </w:p>
    <w:p w:rsidR="00B43305" w:rsidRPr="003C6EB7" w:rsidRDefault="00B43305" w:rsidP="00F91753">
      <w:pPr>
        <w:pStyle w:val="NormalWeb"/>
        <w:spacing w:before="0" w:beforeAutospacing="0" w:after="0" w:afterAutospacing="0" w:line="276" w:lineRule="auto"/>
        <w:ind w:firstLine="708"/>
        <w:jc w:val="both"/>
        <w:rPr>
          <w:sz w:val="28"/>
          <w:szCs w:val="28"/>
        </w:rPr>
      </w:pPr>
      <w:r>
        <w:rPr>
          <w:sz w:val="28"/>
          <w:szCs w:val="28"/>
        </w:rPr>
        <w:t>Рассказывает</w:t>
      </w:r>
      <w:r w:rsidRPr="0046527F">
        <w:rPr>
          <w:sz w:val="28"/>
          <w:szCs w:val="28"/>
        </w:rPr>
        <w:t xml:space="preserve"> </w:t>
      </w:r>
      <w:r>
        <w:rPr>
          <w:sz w:val="28"/>
          <w:szCs w:val="28"/>
        </w:rPr>
        <w:t xml:space="preserve"> </w:t>
      </w:r>
      <w:r w:rsidRPr="0046527F">
        <w:rPr>
          <w:sz w:val="28"/>
          <w:szCs w:val="28"/>
        </w:rPr>
        <w:t xml:space="preserve">начальник испытательного отдела Дмитрий Арендаренко: «Мы шли </w:t>
      </w:r>
      <w:r w:rsidRPr="0046527F">
        <w:rPr>
          <w:b/>
          <w:bCs/>
          <w:sz w:val="28"/>
          <w:szCs w:val="28"/>
        </w:rPr>
        <w:t xml:space="preserve"> </w:t>
      </w:r>
      <w:r w:rsidRPr="0046527F">
        <w:rPr>
          <w:bCs/>
          <w:sz w:val="28"/>
          <w:szCs w:val="28"/>
        </w:rPr>
        <w:t xml:space="preserve">по  реке Томь на малом ходу. </w:t>
      </w:r>
      <w:r w:rsidRPr="0046527F">
        <w:rPr>
          <w:sz w:val="28"/>
          <w:szCs w:val="28"/>
        </w:rPr>
        <w:t xml:space="preserve">Метрах в 50-70 </w:t>
      </w:r>
      <w:r>
        <w:rPr>
          <w:sz w:val="28"/>
          <w:szCs w:val="28"/>
        </w:rPr>
        <w:t>выше</w:t>
      </w:r>
      <w:r w:rsidRPr="0046527F">
        <w:rPr>
          <w:sz w:val="28"/>
          <w:szCs w:val="28"/>
        </w:rPr>
        <w:t xml:space="preserve"> пристани</w:t>
      </w:r>
      <w:r>
        <w:rPr>
          <w:sz w:val="28"/>
          <w:szCs w:val="28"/>
        </w:rPr>
        <w:t xml:space="preserve">, в </w:t>
      </w:r>
      <w:smartTag w:uri="urn:schemas-microsoft-com:office:smarttags" w:element="metricconverter">
        <w:smartTagPr>
          <w:attr w:name="ProductID" w:val="200 метрах"/>
        </w:smartTagPr>
        <w:r>
          <w:rPr>
            <w:sz w:val="28"/>
            <w:szCs w:val="28"/>
          </w:rPr>
          <w:t>200 метрах</w:t>
        </w:r>
      </w:smartTag>
      <w:r>
        <w:rPr>
          <w:sz w:val="28"/>
          <w:szCs w:val="28"/>
        </w:rPr>
        <w:t xml:space="preserve"> от берега</w:t>
      </w:r>
      <w:r w:rsidRPr="0046527F">
        <w:rPr>
          <w:sz w:val="28"/>
          <w:szCs w:val="28"/>
        </w:rPr>
        <w:t xml:space="preserve"> </w:t>
      </w:r>
      <w:r w:rsidRPr="0046527F">
        <w:rPr>
          <w:bCs/>
          <w:sz w:val="28"/>
          <w:szCs w:val="28"/>
        </w:rPr>
        <w:t xml:space="preserve"> вдруг увидели</w:t>
      </w:r>
      <w:r w:rsidRPr="0046527F">
        <w:rPr>
          <w:b/>
          <w:bCs/>
          <w:sz w:val="28"/>
          <w:szCs w:val="28"/>
        </w:rPr>
        <w:t xml:space="preserve"> </w:t>
      </w:r>
      <w:r w:rsidRPr="0046527F">
        <w:rPr>
          <w:sz w:val="28"/>
          <w:szCs w:val="28"/>
        </w:rPr>
        <w:t>странный предмет, тускло поблескивавший в воде. Вода здесь прозрачная, река сильно обмелела, так что его хорошо было видно</w:t>
      </w:r>
      <w:r>
        <w:rPr>
          <w:sz w:val="28"/>
          <w:szCs w:val="28"/>
        </w:rPr>
        <w:t>.</w:t>
      </w:r>
      <w:r w:rsidRPr="0046527F">
        <w:rPr>
          <w:sz w:val="28"/>
          <w:szCs w:val="28"/>
        </w:rPr>
        <w:t xml:space="preserve">  </w:t>
      </w:r>
      <w:r>
        <w:rPr>
          <w:sz w:val="28"/>
          <w:szCs w:val="28"/>
        </w:rPr>
        <w:t>Р</w:t>
      </w:r>
      <w:r w:rsidRPr="0046527F">
        <w:rPr>
          <w:sz w:val="28"/>
          <w:szCs w:val="28"/>
        </w:rPr>
        <w:t xml:space="preserve">ассмотрев его поближе, поняли, что перед нами стержень </w:t>
      </w:r>
      <w:r>
        <w:rPr>
          <w:sz w:val="28"/>
          <w:szCs w:val="28"/>
        </w:rPr>
        <w:t>огромн</w:t>
      </w:r>
      <w:r w:rsidRPr="0046527F">
        <w:rPr>
          <w:sz w:val="28"/>
          <w:szCs w:val="28"/>
        </w:rPr>
        <w:t>ого якоря</w:t>
      </w:r>
      <w:r w:rsidRPr="003C6EB7">
        <w:rPr>
          <w:sz w:val="28"/>
          <w:szCs w:val="28"/>
        </w:rPr>
        <w:t xml:space="preserve">». Находка была неожиданной. Ведь понятно, что появился якорь не вчера. Сколько раз именно здесь проходили катера, лодки, но никто его не замечал. </w:t>
      </w:r>
    </w:p>
    <w:p w:rsidR="00B43305" w:rsidRDefault="00B43305" w:rsidP="00F91753">
      <w:pPr>
        <w:pStyle w:val="NormalWeb"/>
        <w:spacing w:before="0" w:beforeAutospacing="0" w:after="0" w:afterAutospacing="0" w:line="276" w:lineRule="auto"/>
        <w:ind w:firstLine="708"/>
        <w:jc w:val="both"/>
        <w:rPr>
          <w:sz w:val="28"/>
          <w:szCs w:val="28"/>
        </w:rPr>
      </w:pPr>
      <w:r w:rsidRPr="0046527F">
        <w:rPr>
          <w:sz w:val="28"/>
          <w:szCs w:val="28"/>
        </w:rPr>
        <w:t>Посовещавшись, речники решили достать якорь из воды. Но это оказалось делом не из легких</w:t>
      </w:r>
      <w:r>
        <w:rPr>
          <w:sz w:val="28"/>
          <w:szCs w:val="28"/>
        </w:rPr>
        <w:t>,</w:t>
      </w:r>
      <w:r w:rsidRPr="001F0716">
        <w:rPr>
          <w:sz w:val="28"/>
          <w:szCs w:val="28"/>
        </w:rPr>
        <w:t xml:space="preserve"> </w:t>
      </w:r>
      <w:r>
        <w:rPr>
          <w:sz w:val="28"/>
          <w:szCs w:val="28"/>
        </w:rPr>
        <w:t>ведь находка оказалась просто гигантской</w:t>
      </w:r>
      <w:r w:rsidRPr="0046527F">
        <w:rPr>
          <w:sz w:val="28"/>
          <w:szCs w:val="28"/>
        </w:rPr>
        <w:t xml:space="preserve">. </w:t>
      </w:r>
      <w:r>
        <w:rPr>
          <w:sz w:val="28"/>
          <w:szCs w:val="28"/>
        </w:rPr>
        <w:t xml:space="preserve">Поэтому на подъём якоря ушло два дня. </w:t>
      </w:r>
      <w:r w:rsidRPr="0046527F">
        <w:rPr>
          <w:sz w:val="28"/>
          <w:szCs w:val="28"/>
        </w:rPr>
        <w:t>Вытаскивать е</w:t>
      </w:r>
      <w:r>
        <w:rPr>
          <w:sz w:val="28"/>
          <w:szCs w:val="28"/>
        </w:rPr>
        <w:t>го</w:t>
      </w:r>
      <w:r w:rsidRPr="0046527F">
        <w:rPr>
          <w:sz w:val="28"/>
          <w:szCs w:val="28"/>
        </w:rPr>
        <w:t xml:space="preserve"> пришлось </w:t>
      </w:r>
      <w:r>
        <w:rPr>
          <w:sz w:val="28"/>
          <w:szCs w:val="28"/>
        </w:rPr>
        <w:t xml:space="preserve">с помощью специального оборудования. </w:t>
      </w:r>
    </w:p>
    <w:p w:rsidR="00B43305" w:rsidRDefault="00B43305" w:rsidP="00F91753">
      <w:pPr>
        <w:pStyle w:val="NormalWeb"/>
        <w:spacing w:before="0" w:beforeAutospacing="0" w:after="0" w:afterAutospacing="0" w:line="276" w:lineRule="auto"/>
        <w:ind w:firstLine="708"/>
        <w:jc w:val="both"/>
        <w:rPr>
          <w:sz w:val="28"/>
          <w:szCs w:val="28"/>
        </w:rPr>
      </w:pPr>
      <w:r>
        <w:rPr>
          <w:sz w:val="28"/>
          <w:szCs w:val="28"/>
        </w:rPr>
        <w:t>Пригнали грузовой автомобиль ГАЗ-66, лебедку и  в несколько заходов смогли поднять якорь со дна реки</w:t>
      </w:r>
      <w:r w:rsidRPr="003C6EB7">
        <w:rPr>
          <w:sz w:val="28"/>
          <w:szCs w:val="28"/>
        </w:rPr>
        <w:t>.  Итак, якорь на поверхности. Судостроители измерили его параметры.</w:t>
      </w:r>
      <w:r>
        <w:rPr>
          <w:sz w:val="28"/>
          <w:szCs w:val="28"/>
        </w:rPr>
        <w:t xml:space="preserve"> И тогда удивились ещё больше: </w:t>
      </w:r>
    </w:p>
    <w:p w:rsidR="00B43305" w:rsidRDefault="00B43305" w:rsidP="00F91753">
      <w:pPr>
        <w:pStyle w:val="NormalWeb"/>
        <w:spacing w:before="0" w:beforeAutospacing="0" w:after="0" w:afterAutospacing="0" w:line="276" w:lineRule="auto"/>
        <w:jc w:val="both"/>
        <w:rPr>
          <w:sz w:val="28"/>
          <w:szCs w:val="28"/>
        </w:rPr>
      </w:pPr>
      <w:r>
        <w:rPr>
          <w:sz w:val="28"/>
          <w:szCs w:val="28"/>
        </w:rPr>
        <w:t>я</w:t>
      </w:r>
      <w:r w:rsidRPr="0046527F">
        <w:rPr>
          <w:sz w:val="28"/>
          <w:szCs w:val="28"/>
        </w:rPr>
        <w:t>корь-великан достигает четырёх</w:t>
      </w:r>
      <w:r>
        <w:rPr>
          <w:sz w:val="28"/>
          <w:szCs w:val="28"/>
        </w:rPr>
        <w:t xml:space="preserve"> метров  в высоту, трё</w:t>
      </w:r>
      <w:r w:rsidRPr="0046527F">
        <w:rPr>
          <w:sz w:val="28"/>
          <w:szCs w:val="28"/>
        </w:rPr>
        <w:t xml:space="preserve">х метров в </w:t>
      </w:r>
      <w:r>
        <w:rPr>
          <w:sz w:val="28"/>
          <w:szCs w:val="28"/>
        </w:rPr>
        <w:t>размахе</w:t>
      </w:r>
      <w:r w:rsidRPr="0046527F">
        <w:rPr>
          <w:sz w:val="28"/>
          <w:szCs w:val="28"/>
        </w:rPr>
        <w:t xml:space="preserve">, </w:t>
      </w:r>
      <w:r>
        <w:rPr>
          <w:sz w:val="28"/>
          <w:szCs w:val="28"/>
        </w:rPr>
        <w:t xml:space="preserve">а </w:t>
      </w:r>
      <w:r w:rsidRPr="0046527F">
        <w:rPr>
          <w:sz w:val="28"/>
          <w:szCs w:val="28"/>
        </w:rPr>
        <w:t>весит почти полторы</w:t>
      </w:r>
      <w:r>
        <w:rPr>
          <w:sz w:val="28"/>
          <w:szCs w:val="28"/>
        </w:rPr>
        <w:t xml:space="preserve"> тонны.</w:t>
      </w:r>
      <w:r w:rsidRPr="0046527F">
        <w:rPr>
          <w:sz w:val="28"/>
          <w:szCs w:val="28"/>
        </w:rPr>
        <w:t xml:space="preserve"> </w:t>
      </w:r>
    </w:p>
    <w:p w:rsidR="00B43305" w:rsidRPr="0046527F" w:rsidRDefault="00B43305" w:rsidP="00F91753">
      <w:pPr>
        <w:pStyle w:val="NormalWeb"/>
        <w:spacing w:before="0" w:beforeAutospacing="0" w:after="0" w:afterAutospacing="0" w:line="276" w:lineRule="auto"/>
        <w:ind w:firstLine="708"/>
        <w:jc w:val="both"/>
        <w:rPr>
          <w:sz w:val="28"/>
          <w:szCs w:val="28"/>
        </w:rPr>
      </w:pPr>
      <w:r>
        <w:rPr>
          <w:sz w:val="28"/>
          <w:szCs w:val="28"/>
        </w:rPr>
        <w:t xml:space="preserve">После этого работники привезли его на своё предприятие – ООО «Томь» – и разместили в цехе. </w:t>
      </w:r>
    </w:p>
    <w:p w:rsidR="00B43305" w:rsidRDefault="00B43305" w:rsidP="00F91753">
      <w:pPr>
        <w:pStyle w:val="NormalWeb"/>
        <w:spacing w:before="0" w:beforeAutospacing="0" w:after="0" w:afterAutospacing="0" w:line="276" w:lineRule="auto"/>
        <w:ind w:firstLine="708"/>
        <w:jc w:val="both"/>
        <w:rPr>
          <w:sz w:val="28"/>
          <w:szCs w:val="28"/>
        </w:rPr>
      </w:pPr>
      <w:r>
        <w:rPr>
          <w:sz w:val="28"/>
          <w:szCs w:val="28"/>
        </w:rPr>
        <w:t>Первым делом решили очистить</w:t>
      </w:r>
      <w:r w:rsidRPr="0046527F">
        <w:rPr>
          <w:sz w:val="28"/>
          <w:szCs w:val="28"/>
        </w:rPr>
        <w:t xml:space="preserve">  с него речной налет и песок.</w:t>
      </w:r>
      <w:r>
        <w:t xml:space="preserve"> </w:t>
      </w:r>
      <w:r w:rsidRPr="001F0716">
        <w:rPr>
          <w:sz w:val="28"/>
          <w:szCs w:val="28"/>
        </w:rPr>
        <w:t>Это оказалось тоже непростым делом:</w:t>
      </w:r>
      <w:r>
        <w:rPr>
          <w:sz w:val="28"/>
          <w:szCs w:val="28"/>
        </w:rPr>
        <w:t xml:space="preserve"> ведь</w:t>
      </w:r>
      <w:r w:rsidRPr="001F0716">
        <w:rPr>
          <w:sz w:val="28"/>
          <w:szCs w:val="28"/>
        </w:rPr>
        <w:t xml:space="preserve"> якорь был покрыт толстым слоем ржавчины и различных отложений.</w:t>
      </w:r>
      <w:r>
        <w:rPr>
          <w:sz w:val="28"/>
          <w:szCs w:val="28"/>
        </w:rPr>
        <w:t xml:space="preserve"> Так что для полного очищения нужно было специальное оборудование, которого на предприятии не оказалось.</w:t>
      </w:r>
    </w:p>
    <w:p w:rsidR="00B43305" w:rsidRPr="003C6EB7" w:rsidRDefault="00B43305" w:rsidP="00F91753">
      <w:pPr>
        <w:pStyle w:val="NormalWeb"/>
        <w:spacing w:before="0" w:beforeAutospacing="0" w:after="0" w:afterAutospacing="0" w:line="276" w:lineRule="auto"/>
        <w:ind w:firstLine="708"/>
        <w:jc w:val="both"/>
        <w:rPr>
          <w:sz w:val="28"/>
          <w:szCs w:val="28"/>
        </w:rPr>
      </w:pPr>
      <w:r w:rsidRPr="0046527F">
        <w:rPr>
          <w:sz w:val="28"/>
          <w:szCs w:val="28"/>
        </w:rPr>
        <w:t xml:space="preserve">Что делать дальше со своей находкой, юргинцы </w:t>
      </w:r>
      <w:r>
        <w:rPr>
          <w:sz w:val="28"/>
          <w:szCs w:val="28"/>
        </w:rPr>
        <w:t>решили не сразу: установить около</w:t>
      </w:r>
      <w:r w:rsidRPr="0046527F">
        <w:rPr>
          <w:sz w:val="28"/>
          <w:szCs w:val="28"/>
        </w:rPr>
        <w:t xml:space="preserve"> </w:t>
      </w:r>
      <w:r>
        <w:rPr>
          <w:sz w:val="28"/>
          <w:szCs w:val="28"/>
        </w:rPr>
        <w:t xml:space="preserve">офиса своего предприятия? Сдать на металлолом? Продать, тем более </w:t>
      </w:r>
      <w:r w:rsidRPr="003C6EB7">
        <w:rPr>
          <w:sz w:val="28"/>
          <w:szCs w:val="28"/>
        </w:rPr>
        <w:t xml:space="preserve">что после показанного по местному телевидению сюжета вдруг нашёлся покупатель на якорь, пожелавший украсить им свой участок? </w:t>
      </w:r>
    </w:p>
    <w:p w:rsidR="00B43305" w:rsidRDefault="00B43305" w:rsidP="00F91753">
      <w:pPr>
        <w:pStyle w:val="NormalWeb"/>
        <w:spacing w:before="0" w:beforeAutospacing="0" w:after="0" w:afterAutospacing="0" w:line="276" w:lineRule="auto"/>
        <w:ind w:firstLine="708"/>
        <w:jc w:val="both"/>
        <w:rPr>
          <w:sz w:val="28"/>
          <w:szCs w:val="28"/>
        </w:rPr>
      </w:pPr>
      <w:r>
        <w:rPr>
          <w:sz w:val="28"/>
          <w:szCs w:val="28"/>
        </w:rPr>
        <w:t>Почти полгода якорь пролежал в цехе. А в феврале 2011 года представители ООО «Томь» обратились в общественную организацию «Офицерское собрание города  Юрги» с предложением решить судьбу якоря.</w:t>
      </w:r>
    </w:p>
    <w:p w:rsidR="00B43305" w:rsidRDefault="00B43305" w:rsidP="00F91753">
      <w:pPr>
        <w:pStyle w:val="NormalWeb"/>
        <w:spacing w:before="0" w:beforeAutospacing="0" w:after="0" w:afterAutospacing="0" w:line="276" w:lineRule="auto"/>
        <w:ind w:firstLine="708"/>
        <w:jc w:val="center"/>
        <w:rPr>
          <w:b/>
          <w:sz w:val="44"/>
          <w:szCs w:val="44"/>
        </w:rPr>
      </w:pPr>
    </w:p>
    <w:p w:rsidR="00B43305" w:rsidRDefault="00B43305" w:rsidP="00F91753">
      <w:pPr>
        <w:pStyle w:val="NormalWeb"/>
        <w:spacing w:before="0" w:beforeAutospacing="0" w:after="0" w:afterAutospacing="0" w:line="276" w:lineRule="auto"/>
        <w:ind w:firstLine="708"/>
        <w:jc w:val="center"/>
        <w:rPr>
          <w:b/>
          <w:sz w:val="44"/>
          <w:szCs w:val="44"/>
        </w:rPr>
      </w:pPr>
    </w:p>
    <w:p w:rsidR="00B43305" w:rsidRPr="00AC52B8" w:rsidRDefault="00B43305" w:rsidP="00F91753">
      <w:pPr>
        <w:pStyle w:val="NormalWeb"/>
        <w:spacing w:before="0" w:beforeAutospacing="0" w:after="0" w:afterAutospacing="0" w:line="276" w:lineRule="auto"/>
        <w:jc w:val="center"/>
        <w:rPr>
          <w:b/>
          <w:sz w:val="44"/>
          <w:szCs w:val="44"/>
        </w:rPr>
      </w:pPr>
      <w:r w:rsidRPr="00AC52B8">
        <w:rPr>
          <w:b/>
          <w:sz w:val="44"/>
          <w:szCs w:val="44"/>
        </w:rPr>
        <w:t>Часть 2</w:t>
      </w:r>
    </w:p>
    <w:p w:rsidR="00B43305" w:rsidRDefault="00B43305" w:rsidP="00F91753">
      <w:pPr>
        <w:pStyle w:val="NormalWeb"/>
        <w:spacing w:before="0" w:beforeAutospacing="0" w:after="0" w:afterAutospacing="0" w:line="276" w:lineRule="auto"/>
        <w:ind w:firstLine="708"/>
        <w:jc w:val="center"/>
        <w:rPr>
          <w:b/>
          <w:sz w:val="48"/>
          <w:szCs w:val="48"/>
        </w:rPr>
      </w:pPr>
      <w:r w:rsidRPr="00AC52B8">
        <w:rPr>
          <w:b/>
          <w:sz w:val="48"/>
          <w:szCs w:val="48"/>
        </w:rPr>
        <w:t>Бросить якорь!</w:t>
      </w:r>
    </w:p>
    <w:p w:rsidR="00B43305" w:rsidRDefault="00B43305" w:rsidP="00F91753">
      <w:pPr>
        <w:pStyle w:val="NormalWeb"/>
        <w:spacing w:before="0" w:beforeAutospacing="0" w:after="0" w:afterAutospacing="0" w:line="276" w:lineRule="auto"/>
        <w:ind w:firstLine="708"/>
        <w:jc w:val="center"/>
        <w:rPr>
          <w:b/>
          <w:sz w:val="48"/>
          <w:szCs w:val="48"/>
        </w:rPr>
      </w:pPr>
    </w:p>
    <w:p w:rsidR="00B43305" w:rsidRPr="00407B1F" w:rsidRDefault="00B43305" w:rsidP="00F91753">
      <w:pPr>
        <w:pStyle w:val="NormalWeb"/>
        <w:spacing w:before="0" w:beforeAutospacing="0" w:after="0" w:afterAutospacing="0" w:line="276" w:lineRule="auto"/>
        <w:ind w:left="3540" w:firstLine="708"/>
        <w:jc w:val="both"/>
        <w:rPr>
          <w:b/>
          <w:i/>
          <w:sz w:val="28"/>
          <w:szCs w:val="28"/>
        </w:rPr>
      </w:pPr>
      <w:r w:rsidRPr="00407B1F">
        <w:rPr>
          <w:b/>
          <w:i/>
          <w:sz w:val="28"/>
          <w:szCs w:val="28"/>
        </w:rPr>
        <w:t>Откуда он взялся – наш якорь-гигант?</w:t>
      </w:r>
    </w:p>
    <w:p w:rsidR="00B43305" w:rsidRPr="00407B1F" w:rsidRDefault="00B43305" w:rsidP="00F91753">
      <w:pPr>
        <w:pStyle w:val="NormalWeb"/>
        <w:spacing w:before="0" w:beforeAutospacing="0" w:after="0" w:afterAutospacing="0" w:line="276" w:lineRule="auto"/>
        <w:ind w:left="3540" w:firstLine="708"/>
        <w:jc w:val="both"/>
        <w:rPr>
          <w:b/>
          <w:i/>
          <w:sz w:val="28"/>
          <w:szCs w:val="28"/>
        </w:rPr>
      </w:pPr>
      <w:r w:rsidRPr="00407B1F">
        <w:rPr>
          <w:b/>
          <w:i/>
          <w:sz w:val="28"/>
          <w:szCs w:val="28"/>
        </w:rPr>
        <w:t>Ответит на это лишь суперталант!</w:t>
      </w:r>
    </w:p>
    <w:p w:rsidR="00B43305" w:rsidRDefault="00B43305" w:rsidP="00F91753">
      <w:pPr>
        <w:pStyle w:val="NormalWeb"/>
        <w:spacing w:before="0" w:beforeAutospacing="0" w:after="0" w:afterAutospacing="0" w:line="276" w:lineRule="auto"/>
        <w:ind w:firstLine="708"/>
        <w:jc w:val="both"/>
        <w:rPr>
          <w:sz w:val="28"/>
          <w:szCs w:val="28"/>
        </w:rPr>
      </w:pPr>
      <w:r w:rsidRPr="00AC52B8">
        <w:rPr>
          <w:sz w:val="28"/>
          <w:szCs w:val="28"/>
        </w:rPr>
        <w:t xml:space="preserve">Председатель Офицерского собрания Сергей Станиславович Комягин </w:t>
      </w:r>
      <w:r>
        <w:rPr>
          <w:sz w:val="28"/>
          <w:szCs w:val="28"/>
        </w:rPr>
        <w:t xml:space="preserve">сразу заинтересовался предложением, так как сам – </w:t>
      </w:r>
      <w:r w:rsidRPr="00190B19">
        <w:rPr>
          <w:sz w:val="28"/>
          <w:szCs w:val="28"/>
        </w:rPr>
        <w:t xml:space="preserve"> </w:t>
      </w:r>
      <w:r>
        <w:rPr>
          <w:sz w:val="28"/>
          <w:szCs w:val="28"/>
        </w:rPr>
        <w:t xml:space="preserve">капитан первого ранга. Сергей Станиславович всю жизнь посвятил флоту: окончил Каспийское высшее военно-морское училище имени С. М. Кирова и Военно-морскую академию в Ленинграде, затем около 30 лет служил на Тихоокеанском флоте на атомных подводных стратегических лодках. Приехав в цех и увидев якорь, он сразу  понял, что   перед ним – раритет, что находка уникальна и имеет историческую и краеведческую ценность. Якорь нужен городу – Сергей Станиславович  в этом не сомневался. </w:t>
      </w:r>
    </w:p>
    <w:p w:rsidR="00B43305" w:rsidRPr="0046527F" w:rsidRDefault="00B43305" w:rsidP="00F91753">
      <w:pPr>
        <w:pStyle w:val="NormalWeb"/>
        <w:spacing w:before="0" w:beforeAutospacing="0" w:after="0" w:afterAutospacing="0" w:line="276" w:lineRule="auto"/>
        <w:ind w:firstLine="708"/>
        <w:jc w:val="both"/>
        <w:rPr>
          <w:sz w:val="28"/>
          <w:szCs w:val="28"/>
        </w:rPr>
      </w:pPr>
      <w:r>
        <w:rPr>
          <w:sz w:val="28"/>
          <w:szCs w:val="28"/>
        </w:rPr>
        <w:t>Но сначала надо было решить г</w:t>
      </w:r>
      <w:r w:rsidRPr="0046527F">
        <w:rPr>
          <w:sz w:val="28"/>
          <w:szCs w:val="28"/>
        </w:rPr>
        <w:t xml:space="preserve">лавный вопрос, взволновавший </w:t>
      </w:r>
      <w:r>
        <w:rPr>
          <w:sz w:val="28"/>
          <w:szCs w:val="28"/>
        </w:rPr>
        <w:t>Комягина и его коллег:</w:t>
      </w:r>
      <w:r w:rsidRPr="0046527F">
        <w:rPr>
          <w:sz w:val="28"/>
          <w:szCs w:val="28"/>
        </w:rPr>
        <w:t xml:space="preserve"> как якорь оказался на дне  Томи? Этот вопрос </w:t>
      </w:r>
      <w:r>
        <w:rPr>
          <w:sz w:val="28"/>
          <w:szCs w:val="28"/>
        </w:rPr>
        <w:t xml:space="preserve">они попытались </w:t>
      </w:r>
      <w:r w:rsidRPr="0046527F">
        <w:rPr>
          <w:sz w:val="28"/>
          <w:szCs w:val="28"/>
        </w:rPr>
        <w:t xml:space="preserve">выяснить </w:t>
      </w:r>
      <w:r>
        <w:rPr>
          <w:sz w:val="28"/>
          <w:szCs w:val="28"/>
        </w:rPr>
        <w:t>с помощью специалистов-краеведов</w:t>
      </w:r>
      <w:r w:rsidRPr="0046527F">
        <w:rPr>
          <w:sz w:val="28"/>
          <w:szCs w:val="28"/>
        </w:rPr>
        <w:t xml:space="preserve">. </w:t>
      </w:r>
    </w:p>
    <w:p w:rsidR="00B43305" w:rsidRDefault="00B43305" w:rsidP="00F91753">
      <w:pPr>
        <w:spacing w:after="0"/>
        <w:ind w:firstLine="708"/>
        <w:jc w:val="both"/>
        <w:rPr>
          <w:sz w:val="28"/>
          <w:szCs w:val="28"/>
        </w:rPr>
      </w:pPr>
      <w:r>
        <w:rPr>
          <w:sz w:val="28"/>
          <w:szCs w:val="28"/>
        </w:rPr>
        <w:t>Судя по размеру,  такие якоря ставят на суд</w:t>
      </w:r>
      <w:r w:rsidRPr="0046527F">
        <w:rPr>
          <w:sz w:val="28"/>
          <w:szCs w:val="28"/>
        </w:rPr>
        <w:t xml:space="preserve">а с очень большим водоизмещением. </w:t>
      </w:r>
      <w:r>
        <w:rPr>
          <w:sz w:val="28"/>
          <w:szCs w:val="28"/>
        </w:rPr>
        <w:t>Глубина же нашей ре</w:t>
      </w:r>
      <w:r w:rsidRPr="0046527F">
        <w:rPr>
          <w:sz w:val="28"/>
          <w:szCs w:val="28"/>
        </w:rPr>
        <w:t>ки Томи не позволяет ходить таким огромным судам.</w:t>
      </w:r>
      <w:r>
        <w:rPr>
          <w:sz w:val="28"/>
          <w:szCs w:val="28"/>
        </w:rPr>
        <w:t xml:space="preserve"> То есть этот якорь в принципе не мог оказаться там, где его нашли. Но ведь как-то он туда попал? Сразу скажем, что до настоящего времени происхождение  якоря так и остаётся тайной.  Но у</w:t>
      </w:r>
      <w:r w:rsidRPr="0046527F">
        <w:rPr>
          <w:sz w:val="28"/>
          <w:szCs w:val="28"/>
        </w:rPr>
        <w:t xml:space="preserve"> специалистов появилось  несколько версий </w:t>
      </w:r>
      <w:r>
        <w:rPr>
          <w:sz w:val="28"/>
          <w:szCs w:val="28"/>
        </w:rPr>
        <w:t>его появления в Томи.</w:t>
      </w:r>
      <w:r w:rsidRPr="0046527F">
        <w:rPr>
          <w:sz w:val="28"/>
          <w:szCs w:val="28"/>
        </w:rPr>
        <w:t xml:space="preserve"> </w:t>
      </w:r>
    </w:p>
    <w:p w:rsidR="00B43305" w:rsidRPr="00205F7A" w:rsidRDefault="00B43305" w:rsidP="00F91753">
      <w:pPr>
        <w:spacing w:after="0"/>
        <w:ind w:firstLine="708"/>
        <w:jc w:val="both"/>
        <w:rPr>
          <w:sz w:val="28"/>
          <w:szCs w:val="28"/>
        </w:rPr>
      </w:pPr>
      <w:r>
        <w:rPr>
          <w:sz w:val="28"/>
          <w:szCs w:val="28"/>
        </w:rPr>
        <w:t xml:space="preserve">Легче всего было определить разновидность якоря. У такого, казалось бы, простого предмета – якоря - существует несколько десятков типов, видов и разновидностей. Сергей Станиславович практически с первого взгляда установил, что обнаруженный в Томи якорь относится к классической разновидности – «адмиралтейский» якорь. Такие якоря отливали в конце </w:t>
      </w:r>
      <w:r>
        <w:rPr>
          <w:sz w:val="28"/>
          <w:szCs w:val="28"/>
          <w:lang w:val="en-US"/>
        </w:rPr>
        <w:t>XIX</w:t>
      </w:r>
      <w:r>
        <w:rPr>
          <w:sz w:val="28"/>
          <w:szCs w:val="28"/>
        </w:rPr>
        <w:t xml:space="preserve"> - начале </w:t>
      </w:r>
      <w:r>
        <w:rPr>
          <w:sz w:val="28"/>
          <w:szCs w:val="28"/>
          <w:lang w:val="en-US"/>
        </w:rPr>
        <w:t>XX</w:t>
      </w:r>
      <w:r>
        <w:rPr>
          <w:sz w:val="28"/>
          <w:szCs w:val="28"/>
        </w:rPr>
        <w:t xml:space="preserve"> века на металлургических предприятиях. </w:t>
      </w:r>
    </w:p>
    <w:p w:rsidR="00B43305" w:rsidRDefault="00B43305" w:rsidP="00F91753">
      <w:pPr>
        <w:spacing w:after="0"/>
        <w:ind w:firstLine="708"/>
        <w:jc w:val="both"/>
        <w:rPr>
          <w:sz w:val="28"/>
          <w:szCs w:val="28"/>
        </w:rPr>
      </w:pPr>
      <w:r>
        <w:rPr>
          <w:sz w:val="28"/>
          <w:szCs w:val="28"/>
        </w:rPr>
        <w:t>Дальше стали искать клеймо или какой-то знак, который помог бы ответить на вопрос, где именно этот якорь был отлит. Но клейма, как ни странно, не оказалось. Кроме того, литьё якоря грубое.  Эти наблюдения  привели к следующему выводу: якорь был отлит кустарным, а не производственным способом. Для изготовления такого большого якоря требуется специальное оборудование.</w:t>
      </w:r>
      <w:r w:rsidRPr="00BE731A">
        <w:rPr>
          <w:sz w:val="28"/>
          <w:szCs w:val="28"/>
        </w:rPr>
        <w:t xml:space="preserve"> </w:t>
      </w:r>
      <w:r>
        <w:rPr>
          <w:sz w:val="28"/>
          <w:szCs w:val="28"/>
        </w:rPr>
        <w:t>Ближайший город, где могло быть такое оборудование в начале ХХ</w:t>
      </w:r>
      <w:r w:rsidRPr="0046527F">
        <w:rPr>
          <w:sz w:val="28"/>
          <w:szCs w:val="28"/>
        </w:rPr>
        <w:t xml:space="preserve"> </w:t>
      </w:r>
      <w:r>
        <w:rPr>
          <w:sz w:val="28"/>
          <w:szCs w:val="28"/>
        </w:rPr>
        <w:t xml:space="preserve">века, – это Новокузнецк. Так что возможно, что якорь был отлит на </w:t>
      </w:r>
      <w:r w:rsidRPr="0046527F">
        <w:rPr>
          <w:sz w:val="28"/>
          <w:szCs w:val="28"/>
        </w:rPr>
        <w:t>Новокузнецком металлургическом предприятии</w:t>
      </w:r>
      <w:r>
        <w:rPr>
          <w:sz w:val="28"/>
          <w:szCs w:val="28"/>
        </w:rPr>
        <w:t>.</w:t>
      </w:r>
      <w:r w:rsidRPr="0046527F">
        <w:rPr>
          <w:sz w:val="28"/>
          <w:szCs w:val="28"/>
        </w:rPr>
        <w:t xml:space="preserve"> Исполнение и размеры </w:t>
      </w:r>
      <w:r>
        <w:rPr>
          <w:sz w:val="28"/>
          <w:szCs w:val="28"/>
        </w:rPr>
        <w:t>нашего</w:t>
      </w:r>
      <w:r w:rsidRPr="0046527F">
        <w:rPr>
          <w:sz w:val="28"/>
          <w:szCs w:val="28"/>
        </w:rPr>
        <w:t xml:space="preserve"> якоря явно морские. </w:t>
      </w:r>
      <w:r>
        <w:rPr>
          <w:sz w:val="28"/>
          <w:szCs w:val="28"/>
        </w:rPr>
        <w:t xml:space="preserve">Известно, что в прошлом река Томь была гораздо полноводней, чем сейчас: её уровень был на 7 метров выше современного. Поэтому Томь была судоходной. На этих фактах основана первая версия: </w:t>
      </w:r>
      <w:r w:rsidRPr="0046527F">
        <w:rPr>
          <w:sz w:val="28"/>
          <w:szCs w:val="28"/>
        </w:rPr>
        <w:t xml:space="preserve">якорь  мог </w:t>
      </w:r>
      <w:r>
        <w:rPr>
          <w:sz w:val="28"/>
          <w:szCs w:val="28"/>
        </w:rPr>
        <w:t xml:space="preserve">перевозиться из Новокузнецка </w:t>
      </w:r>
      <w:r w:rsidRPr="0046527F">
        <w:rPr>
          <w:sz w:val="28"/>
          <w:szCs w:val="28"/>
        </w:rPr>
        <w:t xml:space="preserve">заказчику на Обское водохранилище или в какой-то другой </w:t>
      </w:r>
      <w:r>
        <w:rPr>
          <w:sz w:val="28"/>
          <w:szCs w:val="28"/>
        </w:rPr>
        <w:t xml:space="preserve">отдалённый </w:t>
      </w:r>
      <w:r w:rsidRPr="0046527F">
        <w:rPr>
          <w:sz w:val="28"/>
          <w:szCs w:val="28"/>
        </w:rPr>
        <w:t xml:space="preserve">регион, но по </w:t>
      </w:r>
      <w:r>
        <w:rPr>
          <w:sz w:val="28"/>
          <w:szCs w:val="28"/>
        </w:rPr>
        <w:t>неизвестным</w:t>
      </w:r>
      <w:r w:rsidRPr="0046527F">
        <w:rPr>
          <w:sz w:val="28"/>
          <w:szCs w:val="28"/>
        </w:rPr>
        <w:t xml:space="preserve"> причинам он ушёл под воду.</w:t>
      </w:r>
      <w:r>
        <w:rPr>
          <w:sz w:val="28"/>
          <w:szCs w:val="28"/>
        </w:rPr>
        <w:t xml:space="preserve"> </w:t>
      </w:r>
    </w:p>
    <w:p w:rsidR="00B43305" w:rsidRDefault="00B43305" w:rsidP="00F91753">
      <w:pPr>
        <w:spacing w:after="0"/>
        <w:ind w:firstLine="708"/>
        <w:jc w:val="both"/>
        <w:rPr>
          <w:sz w:val="28"/>
          <w:szCs w:val="28"/>
        </w:rPr>
      </w:pPr>
      <w:r>
        <w:rPr>
          <w:sz w:val="28"/>
          <w:szCs w:val="28"/>
        </w:rPr>
        <w:t>Ещё одна версия состоит в том</w:t>
      </w:r>
      <w:r w:rsidRPr="0046527F">
        <w:rPr>
          <w:sz w:val="28"/>
          <w:szCs w:val="28"/>
        </w:rPr>
        <w:t xml:space="preserve">,  </w:t>
      </w:r>
      <w:r>
        <w:rPr>
          <w:sz w:val="28"/>
          <w:szCs w:val="28"/>
        </w:rPr>
        <w:t>что якорь</w:t>
      </w:r>
      <w:r w:rsidRPr="0046527F">
        <w:rPr>
          <w:sz w:val="28"/>
          <w:szCs w:val="28"/>
        </w:rPr>
        <w:t xml:space="preserve"> мог использоваться </w:t>
      </w:r>
      <w:r>
        <w:rPr>
          <w:sz w:val="28"/>
          <w:szCs w:val="28"/>
        </w:rPr>
        <w:t xml:space="preserve">во время Великой Отечественной войны. Когда шла эвакуация заводов из европейской части страны в Юргу, </w:t>
      </w:r>
      <w:r w:rsidRPr="0046527F">
        <w:rPr>
          <w:sz w:val="28"/>
          <w:szCs w:val="28"/>
        </w:rPr>
        <w:t xml:space="preserve"> </w:t>
      </w:r>
      <w:r>
        <w:rPr>
          <w:sz w:val="28"/>
          <w:szCs w:val="28"/>
        </w:rPr>
        <w:t xml:space="preserve">многие негабаритные грузы транспортировались  по реке, и чтобы организовать их выгрузку, нужно было производить дноуглубительные работы, которые осуществляются с помощью специального плавучего средства – драги. Драга должна быть заякорена. Возможно, с помощью найденного в Томи якоря и удерживали драгу. </w:t>
      </w:r>
    </w:p>
    <w:p w:rsidR="00B43305" w:rsidRDefault="00B43305" w:rsidP="00F91753">
      <w:pPr>
        <w:spacing w:after="0"/>
        <w:ind w:firstLine="708"/>
        <w:jc w:val="both"/>
        <w:rPr>
          <w:sz w:val="28"/>
          <w:szCs w:val="28"/>
        </w:rPr>
      </w:pPr>
      <w:r>
        <w:rPr>
          <w:sz w:val="28"/>
          <w:szCs w:val="28"/>
        </w:rPr>
        <w:t xml:space="preserve">Есть и схожая гипотеза: в начале ХХ века якорь мог быть использован при строительстве железнодорожного моста через Томь, который находится от места обнаружения якоря немного ниже по течению. Возведение опор моста требовало проведения определённых инженерных работ, производимых с барж, которые стояли на якорях.  </w:t>
      </w:r>
    </w:p>
    <w:p w:rsidR="00B43305" w:rsidRDefault="00B43305" w:rsidP="00F91753">
      <w:pPr>
        <w:spacing w:after="0"/>
        <w:ind w:firstLine="708"/>
        <w:jc w:val="both"/>
        <w:rPr>
          <w:sz w:val="28"/>
          <w:szCs w:val="28"/>
        </w:rPr>
      </w:pPr>
      <w:r>
        <w:rPr>
          <w:sz w:val="28"/>
          <w:szCs w:val="28"/>
        </w:rPr>
        <w:t>Почему же якорь в этих случаях остался на дне – остаётся лишь предполагать.</w:t>
      </w:r>
    </w:p>
    <w:p w:rsidR="00B43305" w:rsidRDefault="00B43305" w:rsidP="00F91753">
      <w:pPr>
        <w:spacing w:after="0"/>
        <w:ind w:firstLine="708"/>
        <w:jc w:val="both"/>
        <w:rPr>
          <w:sz w:val="28"/>
          <w:szCs w:val="28"/>
        </w:rPr>
      </w:pPr>
      <w:r>
        <w:rPr>
          <w:sz w:val="28"/>
          <w:szCs w:val="28"/>
        </w:rPr>
        <w:t>Но каково бы ни было происхождение якоря, его появление в Томи не случайно, оно связано с историей и города, и Кузбасса, и всей страны. Поэтому раритетная находка должна остаться в городе, и более того – стать основой нового символического монумента</w:t>
      </w:r>
      <w:r w:rsidRPr="00EE01A4">
        <w:rPr>
          <w:sz w:val="28"/>
          <w:szCs w:val="28"/>
        </w:rPr>
        <w:t xml:space="preserve"> </w:t>
      </w:r>
      <w:r>
        <w:rPr>
          <w:sz w:val="28"/>
          <w:szCs w:val="28"/>
        </w:rPr>
        <w:t>– так решили в Офицерском собрании города Юрги.</w:t>
      </w:r>
    </w:p>
    <w:p w:rsidR="00B43305" w:rsidRDefault="00B43305" w:rsidP="00F91753">
      <w:pPr>
        <w:spacing w:after="0"/>
        <w:ind w:firstLine="708"/>
        <w:jc w:val="both"/>
        <w:rPr>
          <w:sz w:val="28"/>
          <w:szCs w:val="28"/>
        </w:rPr>
      </w:pPr>
      <w:r>
        <w:rPr>
          <w:sz w:val="28"/>
          <w:szCs w:val="28"/>
        </w:rPr>
        <w:t>Сначала необходимо было определить, где именно в нашем небольшом городе может быть установлен якорь-гигант. Предлагались разные варианты, преимущественно  на окраине города, но именно это не устраивало инициативную группу. Предложение Офицерского собрания было следующим: установить якорь в центре города. И место было выбрано подходящее: в городском парке имени Пушкина есть небольшой искусственный водоём, возле него – пригорок, холмик, как будто специально созданный для задуманного монумента. Так место было найдено и утверждено.</w:t>
      </w:r>
    </w:p>
    <w:p w:rsidR="00B43305" w:rsidRDefault="00B43305" w:rsidP="00F91753">
      <w:pPr>
        <w:spacing w:after="0"/>
        <w:ind w:firstLine="708"/>
        <w:jc w:val="both"/>
        <w:rPr>
          <w:sz w:val="28"/>
          <w:szCs w:val="28"/>
        </w:rPr>
      </w:pPr>
      <w:r>
        <w:rPr>
          <w:sz w:val="28"/>
          <w:szCs w:val="28"/>
        </w:rPr>
        <w:t>Следующий вопрос – финансовый и организационный. Он, казалось, должен был стать самым сложным. Но, по словам Сергея Комягина, абсолютно все организации, к которым он обращался, готовы были помочь в его решении. Выделяли технику, материалы, рабочих, чтобы осуществить задуманные планы. В общей сложности 18 организаций города участвовали в подготовке и возведении монумента. Кроме того, вносили добровольные пожертвования</w:t>
      </w:r>
      <w:r w:rsidRPr="002B439D">
        <w:rPr>
          <w:sz w:val="28"/>
          <w:szCs w:val="28"/>
        </w:rPr>
        <w:t xml:space="preserve"> </w:t>
      </w:r>
      <w:r>
        <w:rPr>
          <w:sz w:val="28"/>
          <w:szCs w:val="28"/>
        </w:rPr>
        <w:t xml:space="preserve">жители Юрги, а также ветераны ВМФ. То есть, можно сказать, что монумент был возведён методом «народной стройки», т. к. на его сооружение не потрачено ни копейки бюджетных денег. Но дело даже не в деньгах, а в той моральной поддержке, которую оказывали жители города: все как будто «загорелись», воодушевились  этой идеей, предлагали помощь. Благодаря такому энтузиазму, с момента возникновения идеи до её воплощения прошло всего полгода. </w:t>
      </w:r>
    </w:p>
    <w:p w:rsidR="00B43305" w:rsidRDefault="00B43305" w:rsidP="00F91753">
      <w:pPr>
        <w:spacing w:after="0"/>
        <w:ind w:firstLine="708"/>
        <w:jc w:val="both"/>
        <w:rPr>
          <w:sz w:val="28"/>
          <w:szCs w:val="28"/>
        </w:rPr>
      </w:pPr>
      <w:r>
        <w:rPr>
          <w:sz w:val="28"/>
          <w:szCs w:val="28"/>
        </w:rPr>
        <w:t xml:space="preserve">Для создания макета будущей композиции был приглашён известный скульптор, преподаватель детской художественной школы Андрей Иванович Кухарь. Кстати, именно он является  автором памятника «Воронёнок с гитарой». По созданному им макету специалисты и рабочие различных строительных организаций города возвели основу для монумента. </w:t>
      </w:r>
    </w:p>
    <w:p w:rsidR="00B43305" w:rsidRDefault="00B43305" w:rsidP="00F91753">
      <w:pPr>
        <w:spacing w:after="0"/>
        <w:ind w:firstLine="708"/>
        <w:jc w:val="both"/>
        <w:rPr>
          <w:sz w:val="28"/>
          <w:szCs w:val="28"/>
        </w:rPr>
      </w:pPr>
      <w:r>
        <w:rPr>
          <w:sz w:val="28"/>
          <w:szCs w:val="28"/>
        </w:rPr>
        <w:t xml:space="preserve">В процессе работы появлялись новые идеи. Так, например, цепь вокруг композиции держится не на обычных столбиках, как планировалось изначально, а на копиях-макетах </w:t>
      </w:r>
      <w:r w:rsidRPr="007727E9">
        <w:rPr>
          <w:sz w:val="28"/>
          <w:szCs w:val="28"/>
        </w:rPr>
        <w:t>снарядов для систем артиллерийского огня</w:t>
      </w:r>
      <w:r>
        <w:rPr>
          <w:sz w:val="28"/>
          <w:szCs w:val="28"/>
        </w:rPr>
        <w:t xml:space="preserve">, используемых </w:t>
      </w:r>
      <w:r w:rsidRPr="00466BD7">
        <w:rPr>
          <w:sz w:val="28"/>
          <w:szCs w:val="28"/>
        </w:rPr>
        <w:t>на</w:t>
      </w:r>
      <w:r w:rsidRPr="00771671">
        <w:rPr>
          <w:color w:val="FF0000"/>
          <w:sz w:val="28"/>
          <w:szCs w:val="28"/>
        </w:rPr>
        <w:t xml:space="preserve"> </w:t>
      </w:r>
      <w:r w:rsidRPr="00466BD7">
        <w:rPr>
          <w:sz w:val="28"/>
          <w:szCs w:val="28"/>
        </w:rPr>
        <w:t>современных подводных кораблях.</w:t>
      </w:r>
      <w:r w:rsidRPr="007727E9">
        <w:rPr>
          <w:sz w:val="28"/>
          <w:szCs w:val="28"/>
        </w:rPr>
        <w:t xml:space="preserve"> Именно </w:t>
      </w:r>
      <w:r>
        <w:rPr>
          <w:sz w:val="28"/>
          <w:szCs w:val="28"/>
        </w:rPr>
        <w:t>эти</w:t>
      </w:r>
      <w:r w:rsidRPr="007727E9">
        <w:rPr>
          <w:sz w:val="28"/>
          <w:szCs w:val="28"/>
        </w:rPr>
        <w:t xml:space="preserve"> системы выпускались на Юргинском машиностроительном заводе по заказу ВМФ</w:t>
      </w:r>
      <w:r>
        <w:rPr>
          <w:sz w:val="28"/>
          <w:szCs w:val="28"/>
        </w:rPr>
        <w:t>.</w:t>
      </w:r>
    </w:p>
    <w:p w:rsidR="00B43305" w:rsidRPr="00E10975" w:rsidRDefault="00B43305" w:rsidP="00F91753">
      <w:pPr>
        <w:spacing w:after="0"/>
        <w:ind w:firstLine="720"/>
        <w:jc w:val="both"/>
        <w:rPr>
          <w:sz w:val="28"/>
          <w:szCs w:val="28"/>
        </w:rPr>
      </w:pPr>
    </w:p>
    <w:p w:rsidR="00B43305" w:rsidRDefault="00B43305" w:rsidP="00F91753">
      <w:pPr>
        <w:spacing w:after="0"/>
        <w:jc w:val="center"/>
        <w:rPr>
          <w:b/>
          <w:sz w:val="44"/>
          <w:szCs w:val="44"/>
        </w:rPr>
      </w:pPr>
    </w:p>
    <w:p w:rsidR="00B43305" w:rsidRDefault="00B43305" w:rsidP="00F91753">
      <w:pPr>
        <w:spacing w:after="0"/>
        <w:rPr>
          <w:b/>
          <w:sz w:val="44"/>
          <w:szCs w:val="44"/>
        </w:rPr>
      </w:pPr>
    </w:p>
    <w:p w:rsidR="00B43305" w:rsidRDefault="00B43305" w:rsidP="00F91753">
      <w:pPr>
        <w:spacing w:after="0"/>
        <w:rPr>
          <w:b/>
          <w:sz w:val="44"/>
          <w:szCs w:val="44"/>
        </w:rPr>
      </w:pPr>
    </w:p>
    <w:p w:rsidR="00B43305" w:rsidRDefault="00B43305" w:rsidP="00F91753">
      <w:pPr>
        <w:spacing w:after="0"/>
        <w:rPr>
          <w:b/>
          <w:sz w:val="44"/>
          <w:szCs w:val="44"/>
        </w:rPr>
      </w:pPr>
    </w:p>
    <w:p w:rsidR="00B43305" w:rsidRPr="00A95324" w:rsidRDefault="00B43305" w:rsidP="00F91753">
      <w:pPr>
        <w:spacing w:after="0"/>
        <w:jc w:val="center"/>
        <w:rPr>
          <w:b/>
          <w:sz w:val="44"/>
          <w:szCs w:val="44"/>
        </w:rPr>
      </w:pPr>
      <w:r w:rsidRPr="00A95324">
        <w:rPr>
          <w:b/>
          <w:sz w:val="44"/>
          <w:szCs w:val="44"/>
        </w:rPr>
        <w:t>Часть 3</w:t>
      </w:r>
    </w:p>
    <w:p w:rsidR="00B43305" w:rsidRDefault="00B43305" w:rsidP="00F91753">
      <w:pPr>
        <w:spacing w:after="0"/>
        <w:ind w:firstLine="708"/>
        <w:jc w:val="center"/>
        <w:rPr>
          <w:b/>
          <w:sz w:val="48"/>
          <w:szCs w:val="48"/>
        </w:rPr>
      </w:pPr>
      <w:r>
        <w:rPr>
          <w:b/>
          <w:sz w:val="48"/>
          <w:szCs w:val="48"/>
        </w:rPr>
        <w:t>Вот якорь поднят…</w:t>
      </w:r>
    </w:p>
    <w:p w:rsidR="00B43305" w:rsidRPr="00A95324" w:rsidRDefault="00B43305" w:rsidP="00F91753">
      <w:pPr>
        <w:spacing w:after="0"/>
        <w:ind w:firstLine="708"/>
        <w:jc w:val="center"/>
        <w:rPr>
          <w:b/>
          <w:sz w:val="48"/>
          <w:szCs w:val="48"/>
        </w:rPr>
      </w:pPr>
    </w:p>
    <w:p w:rsidR="00B43305" w:rsidRPr="00407B1F" w:rsidRDefault="00B43305" w:rsidP="00F91753">
      <w:pPr>
        <w:spacing w:after="0"/>
        <w:ind w:left="3540" w:firstLine="708"/>
        <w:jc w:val="both"/>
        <w:rPr>
          <w:b/>
          <w:i/>
          <w:sz w:val="28"/>
          <w:szCs w:val="28"/>
        </w:rPr>
      </w:pPr>
      <w:r>
        <w:rPr>
          <w:b/>
          <w:i/>
          <w:sz w:val="28"/>
          <w:szCs w:val="28"/>
        </w:rPr>
        <w:t>Морским не</w:t>
      </w:r>
      <w:r w:rsidRPr="00407B1F">
        <w:rPr>
          <w:b/>
          <w:i/>
          <w:sz w:val="28"/>
          <w:szCs w:val="28"/>
        </w:rPr>
        <w:t xml:space="preserve"> считается город Юрга, </w:t>
      </w:r>
    </w:p>
    <w:p w:rsidR="00B43305" w:rsidRPr="00407B1F" w:rsidRDefault="00B43305" w:rsidP="00F91753">
      <w:pPr>
        <w:spacing w:after="0"/>
        <w:ind w:left="3540" w:firstLine="708"/>
        <w:jc w:val="both"/>
        <w:rPr>
          <w:b/>
          <w:i/>
          <w:sz w:val="28"/>
          <w:szCs w:val="28"/>
        </w:rPr>
      </w:pPr>
      <w:r>
        <w:rPr>
          <w:b/>
          <w:i/>
          <w:sz w:val="28"/>
          <w:szCs w:val="28"/>
        </w:rPr>
        <w:t>Вед</w:t>
      </w:r>
      <w:r w:rsidRPr="00407B1F">
        <w:rPr>
          <w:b/>
          <w:i/>
          <w:sz w:val="28"/>
          <w:szCs w:val="28"/>
        </w:rPr>
        <w:t>ь моря в нём нету, и рядом тайга…</w:t>
      </w:r>
    </w:p>
    <w:p w:rsidR="00B43305" w:rsidRPr="003C6EB7" w:rsidRDefault="00B43305" w:rsidP="00F91753">
      <w:pPr>
        <w:spacing w:after="0"/>
        <w:ind w:firstLine="708"/>
        <w:jc w:val="both"/>
        <w:rPr>
          <w:sz w:val="28"/>
          <w:szCs w:val="28"/>
        </w:rPr>
      </w:pPr>
      <w:r w:rsidRPr="003C6EB7">
        <w:rPr>
          <w:sz w:val="28"/>
          <w:szCs w:val="28"/>
        </w:rPr>
        <w:t xml:space="preserve">Конечно, с одной стороны, появление и обнаружение морского якоря в Томи можно считать  случайностью. </w:t>
      </w:r>
    </w:p>
    <w:p w:rsidR="00B43305" w:rsidRPr="003C6EB7" w:rsidRDefault="00B43305" w:rsidP="00F91753">
      <w:pPr>
        <w:spacing w:after="0"/>
        <w:ind w:firstLine="708"/>
        <w:jc w:val="both"/>
        <w:rPr>
          <w:sz w:val="28"/>
          <w:szCs w:val="28"/>
        </w:rPr>
      </w:pPr>
      <w:r w:rsidRPr="003C6EB7">
        <w:rPr>
          <w:sz w:val="28"/>
          <w:szCs w:val="28"/>
        </w:rPr>
        <w:t>Поэтому скептики и возражали против возведения якоря в виде монумента, мотивируя это тем, что наш город н</w:t>
      </w:r>
      <w:r>
        <w:rPr>
          <w:sz w:val="28"/>
          <w:szCs w:val="28"/>
        </w:rPr>
        <w:t>икакого отношения к якорю</w:t>
      </w:r>
      <w:r w:rsidRPr="003C6EB7">
        <w:rPr>
          <w:sz w:val="28"/>
          <w:szCs w:val="28"/>
        </w:rPr>
        <w:t>, морю</w:t>
      </w:r>
      <w:r>
        <w:rPr>
          <w:sz w:val="28"/>
          <w:szCs w:val="28"/>
        </w:rPr>
        <w:t>, а тем более флоту</w:t>
      </w:r>
      <w:r w:rsidRPr="003C6EB7">
        <w:rPr>
          <w:sz w:val="28"/>
          <w:szCs w:val="28"/>
        </w:rPr>
        <w:t xml:space="preserve"> не имеет. </w:t>
      </w:r>
    </w:p>
    <w:p w:rsidR="00B43305" w:rsidRDefault="00B43305" w:rsidP="00F91753">
      <w:pPr>
        <w:spacing w:after="0"/>
        <w:ind w:firstLine="708"/>
        <w:jc w:val="both"/>
        <w:rPr>
          <w:color w:val="C00000"/>
          <w:sz w:val="28"/>
          <w:szCs w:val="28"/>
        </w:rPr>
      </w:pPr>
      <w:r>
        <w:rPr>
          <w:sz w:val="28"/>
          <w:szCs w:val="28"/>
        </w:rPr>
        <w:t xml:space="preserve">Но, если вдуматься, эта находка  вполне закономерна. Ведь </w:t>
      </w:r>
      <w:r w:rsidRPr="005D5DB0">
        <w:rPr>
          <w:sz w:val="28"/>
          <w:szCs w:val="28"/>
        </w:rPr>
        <w:t xml:space="preserve">в Юрге и Юргинском районе состоят на учёте более 900 военных моряков и более 400 </w:t>
      </w:r>
      <w:r>
        <w:rPr>
          <w:sz w:val="28"/>
          <w:szCs w:val="28"/>
        </w:rPr>
        <w:t>числ</w:t>
      </w:r>
      <w:r w:rsidRPr="005D5DB0">
        <w:rPr>
          <w:sz w:val="28"/>
          <w:szCs w:val="28"/>
        </w:rPr>
        <w:t xml:space="preserve">ятся в отставке. </w:t>
      </w:r>
      <w:r>
        <w:rPr>
          <w:sz w:val="28"/>
          <w:szCs w:val="28"/>
        </w:rPr>
        <w:t xml:space="preserve">На Юргинском машиностроительном заводе много лет выпускали </w:t>
      </w:r>
      <w:r w:rsidRPr="007727E9">
        <w:rPr>
          <w:sz w:val="28"/>
          <w:szCs w:val="28"/>
        </w:rPr>
        <w:t>уникальное оружие для подводных лодок.</w:t>
      </w:r>
      <w:r>
        <w:rPr>
          <w:color w:val="FF0000"/>
          <w:sz w:val="28"/>
          <w:szCs w:val="28"/>
        </w:rPr>
        <w:t xml:space="preserve"> </w:t>
      </w:r>
      <w:r>
        <w:rPr>
          <w:sz w:val="28"/>
          <w:szCs w:val="28"/>
        </w:rPr>
        <w:t>Более 15 лет в Юрге работает судостроительное предприятие «Томь», на котором проектируют и выпускают маломерные быстроходные катера. В нашем городе подрастает и достойная смена морякам: в Детско-юношеском центре много лет работает секция</w:t>
      </w:r>
      <w:r w:rsidRPr="00636AA3">
        <w:rPr>
          <w:sz w:val="28"/>
          <w:szCs w:val="28"/>
        </w:rPr>
        <w:t xml:space="preserve"> </w:t>
      </w:r>
      <w:r>
        <w:rPr>
          <w:sz w:val="28"/>
          <w:szCs w:val="28"/>
        </w:rPr>
        <w:t>судомоделизма, которой руководил Анатолий Иванович Червяков, основатель судомодельного спорта в Юрге. Сейчас секцию ведёт его ученик Юрий Михайлович Антонов. Так что наша Юрга, хоть и находится за тысячи километров от моря, с флотом связана очень тесно.</w:t>
      </w:r>
    </w:p>
    <w:p w:rsidR="00B43305" w:rsidRPr="00395CD9" w:rsidRDefault="00B43305" w:rsidP="00F91753">
      <w:pPr>
        <w:spacing w:after="0"/>
        <w:ind w:firstLine="708"/>
        <w:jc w:val="both"/>
        <w:rPr>
          <w:sz w:val="28"/>
          <w:szCs w:val="28"/>
        </w:rPr>
      </w:pPr>
      <w:r w:rsidRPr="003C6EB7">
        <w:rPr>
          <w:sz w:val="28"/>
          <w:szCs w:val="28"/>
        </w:rPr>
        <w:t>С. С. Комягин, рассказывая о создании монумента, замечает, что постепенно, в процессе работы, появлялись всё новые смыслы и значения якоря-монумента: сначала в нём видели историческую ценность, дань памяти  тем, кто защищал Родину на морских рубежах. И это, конечно, самый главный смысл. Потом вспомнили о военно-морском оборудовании, производимом на машзаводе, и тогда появилось ещё одно назначение монумента: увековечить значимость труда наших машзаводчан, выполнявших военные заказы страны.  А ведь, кроме всего этого, якорь во все времена является символом жизненной стабильности и устойчивости – эта важнейшая человеческая ценность достойна того, чтобы возвести монумент в её честь. Но и это</w:t>
      </w:r>
      <w:r>
        <w:rPr>
          <w:sz w:val="28"/>
          <w:szCs w:val="28"/>
        </w:rPr>
        <w:t xml:space="preserve"> еще</w:t>
      </w:r>
      <w:r w:rsidRPr="003C6EB7">
        <w:rPr>
          <w:sz w:val="28"/>
          <w:szCs w:val="28"/>
        </w:rPr>
        <w:t xml:space="preserve"> не всё. </w:t>
      </w:r>
      <w:r>
        <w:rPr>
          <w:sz w:val="28"/>
          <w:szCs w:val="28"/>
        </w:rPr>
        <w:t xml:space="preserve">Для </w:t>
      </w:r>
      <w:r w:rsidRPr="00395CD9">
        <w:rPr>
          <w:sz w:val="28"/>
          <w:szCs w:val="28"/>
        </w:rPr>
        <w:t xml:space="preserve">освящения места монумента </w:t>
      </w:r>
      <w:r>
        <w:rPr>
          <w:sz w:val="28"/>
          <w:szCs w:val="28"/>
        </w:rPr>
        <w:t xml:space="preserve">был приглашён </w:t>
      </w:r>
      <w:r w:rsidRPr="00395CD9">
        <w:rPr>
          <w:sz w:val="28"/>
          <w:szCs w:val="28"/>
        </w:rPr>
        <w:t xml:space="preserve">отец Фёдор,  </w:t>
      </w:r>
      <w:r>
        <w:rPr>
          <w:sz w:val="28"/>
          <w:szCs w:val="28"/>
        </w:rPr>
        <w:t xml:space="preserve">помощник командира войсковой части 21005 по работе с верующими военнослужащими. Он </w:t>
      </w:r>
      <w:r w:rsidRPr="00395CD9">
        <w:rPr>
          <w:sz w:val="28"/>
          <w:szCs w:val="28"/>
        </w:rPr>
        <w:t>рассказал</w:t>
      </w:r>
      <w:r>
        <w:rPr>
          <w:sz w:val="28"/>
          <w:szCs w:val="28"/>
        </w:rPr>
        <w:t xml:space="preserve"> участникам работ</w:t>
      </w:r>
      <w:r w:rsidRPr="00395CD9">
        <w:rPr>
          <w:sz w:val="28"/>
          <w:szCs w:val="28"/>
        </w:rPr>
        <w:t>, что в христианской религии якорь – символ надежды</w:t>
      </w:r>
      <w:r>
        <w:rPr>
          <w:sz w:val="28"/>
          <w:szCs w:val="28"/>
        </w:rPr>
        <w:t xml:space="preserve"> на будущее воскресение, и что раньше при крещении христианам рекомендовали иметь при себе небольшой якорь как символ надежды.</w:t>
      </w:r>
    </w:p>
    <w:p w:rsidR="00B43305" w:rsidRPr="00395CD9" w:rsidRDefault="00B43305" w:rsidP="00F91753">
      <w:pPr>
        <w:spacing w:after="0"/>
        <w:ind w:firstLine="708"/>
        <w:jc w:val="both"/>
        <w:rPr>
          <w:sz w:val="28"/>
          <w:szCs w:val="28"/>
        </w:rPr>
      </w:pPr>
      <w:r w:rsidRPr="00395CD9">
        <w:rPr>
          <w:sz w:val="28"/>
          <w:szCs w:val="28"/>
        </w:rPr>
        <w:t>Значит, возводимый монумент имеет и историческ</w:t>
      </w:r>
      <w:r>
        <w:rPr>
          <w:sz w:val="28"/>
          <w:szCs w:val="28"/>
        </w:rPr>
        <w:t>ую, и общечеловеческую, и христианскую ценность.</w:t>
      </w:r>
    </w:p>
    <w:p w:rsidR="00B43305" w:rsidRDefault="00B43305" w:rsidP="00F91753">
      <w:pPr>
        <w:spacing w:after="0"/>
        <w:ind w:firstLine="708"/>
        <w:jc w:val="both"/>
        <w:rPr>
          <w:sz w:val="28"/>
          <w:szCs w:val="28"/>
        </w:rPr>
      </w:pPr>
      <w:r>
        <w:rPr>
          <w:sz w:val="28"/>
          <w:szCs w:val="28"/>
        </w:rPr>
        <w:t>Какой именно смысл будут видеть горожане, глядя на адмиралтейский якорь, не так уж и важно. Но сегодня он уже стал излюбленным местом юргинцев, на водоёме возле него проводятся региональные соревнования по судомодельному спорту. И конечно, он станет местом ежегодных встреч тех, кто пусть и осел на берегу, но в душе так и остался настоящим моряком. Ведь бывших моряков, как известно, не бывает…</w:t>
      </w: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ind w:firstLine="708"/>
        <w:jc w:val="center"/>
        <w:rPr>
          <w:b/>
          <w:sz w:val="44"/>
          <w:szCs w:val="44"/>
        </w:rPr>
      </w:pPr>
    </w:p>
    <w:p w:rsidR="00B43305" w:rsidRDefault="00B43305" w:rsidP="00F91753">
      <w:pPr>
        <w:spacing w:after="0"/>
        <w:rPr>
          <w:b/>
          <w:sz w:val="44"/>
          <w:szCs w:val="44"/>
        </w:rPr>
      </w:pPr>
    </w:p>
    <w:p w:rsidR="00B43305" w:rsidRPr="00A95324" w:rsidRDefault="00B43305" w:rsidP="00F91753">
      <w:pPr>
        <w:spacing w:after="0"/>
        <w:jc w:val="center"/>
        <w:rPr>
          <w:b/>
          <w:sz w:val="44"/>
          <w:szCs w:val="44"/>
        </w:rPr>
      </w:pPr>
      <w:r>
        <w:rPr>
          <w:b/>
          <w:sz w:val="44"/>
          <w:szCs w:val="44"/>
        </w:rPr>
        <w:t>Часть 4</w:t>
      </w:r>
    </w:p>
    <w:p w:rsidR="00B43305" w:rsidRDefault="00B43305" w:rsidP="00F91753">
      <w:pPr>
        <w:spacing w:after="0"/>
        <w:ind w:firstLine="708"/>
        <w:jc w:val="center"/>
        <w:rPr>
          <w:b/>
          <w:sz w:val="48"/>
          <w:szCs w:val="48"/>
        </w:rPr>
      </w:pPr>
      <w:r>
        <w:rPr>
          <w:b/>
          <w:sz w:val="48"/>
          <w:szCs w:val="48"/>
        </w:rPr>
        <w:t>Мы не бросаем в тихих бухтах якоря…</w:t>
      </w:r>
    </w:p>
    <w:p w:rsidR="00B43305" w:rsidRPr="00A95324" w:rsidRDefault="00B43305" w:rsidP="00F91753">
      <w:pPr>
        <w:spacing w:after="0"/>
        <w:ind w:firstLine="708"/>
        <w:jc w:val="center"/>
        <w:rPr>
          <w:b/>
          <w:sz w:val="48"/>
          <w:szCs w:val="48"/>
        </w:rPr>
      </w:pPr>
    </w:p>
    <w:p w:rsidR="00B43305" w:rsidRPr="00407B1F" w:rsidRDefault="00B43305" w:rsidP="00F91753">
      <w:pPr>
        <w:spacing w:after="0"/>
        <w:ind w:left="2832" w:firstLine="708"/>
        <w:jc w:val="both"/>
        <w:rPr>
          <w:b/>
          <w:i/>
          <w:sz w:val="28"/>
          <w:szCs w:val="28"/>
        </w:rPr>
      </w:pPr>
      <w:r w:rsidRPr="00407B1F">
        <w:rPr>
          <w:b/>
          <w:i/>
          <w:sz w:val="28"/>
          <w:szCs w:val="28"/>
        </w:rPr>
        <w:t>…И вот наступает счастливый момент:</w:t>
      </w:r>
    </w:p>
    <w:p w:rsidR="00B43305" w:rsidRPr="00407B1F" w:rsidRDefault="00B43305" w:rsidP="00F91753">
      <w:pPr>
        <w:spacing w:after="0"/>
        <w:ind w:left="2832" w:firstLine="708"/>
        <w:jc w:val="both"/>
        <w:rPr>
          <w:b/>
          <w:i/>
          <w:sz w:val="28"/>
          <w:szCs w:val="28"/>
        </w:rPr>
      </w:pPr>
      <w:r w:rsidRPr="00407B1F">
        <w:rPr>
          <w:b/>
          <w:i/>
          <w:sz w:val="28"/>
          <w:szCs w:val="28"/>
        </w:rPr>
        <w:t>В Юрге открывают морской монумент!</w:t>
      </w:r>
    </w:p>
    <w:p w:rsidR="00B43305" w:rsidRDefault="00B43305" w:rsidP="00F91753">
      <w:pPr>
        <w:spacing w:after="0"/>
        <w:ind w:firstLine="708"/>
        <w:jc w:val="both"/>
        <w:rPr>
          <w:sz w:val="24"/>
          <w:szCs w:val="24"/>
        </w:rPr>
      </w:pPr>
      <w:r w:rsidRPr="00190B19">
        <w:rPr>
          <w:sz w:val="28"/>
          <w:szCs w:val="28"/>
        </w:rPr>
        <w:t xml:space="preserve">Открытие монументальной композиции наметили на 31 </w:t>
      </w:r>
      <w:r>
        <w:rPr>
          <w:sz w:val="28"/>
          <w:szCs w:val="28"/>
        </w:rPr>
        <w:t>июля</w:t>
      </w:r>
      <w:r w:rsidRPr="00190B19">
        <w:rPr>
          <w:sz w:val="28"/>
          <w:szCs w:val="28"/>
        </w:rPr>
        <w:t xml:space="preserve"> – День военно-морского флота</w:t>
      </w:r>
      <w:r>
        <w:rPr>
          <w:sz w:val="24"/>
          <w:szCs w:val="24"/>
        </w:rPr>
        <w:t xml:space="preserve">. </w:t>
      </w:r>
    </w:p>
    <w:p w:rsidR="00B43305" w:rsidRPr="00654459" w:rsidRDefault="00B43305" w:rsidP="00F91753">
      <w:pPr>
        <w:spacing w:after="0"/>
        <w:jc w:val="both"/>
        <w:rPr>
          <w:sz w:val="24"/>
          <w:szCs w:val="24"/>
        </w:rPr>
      </w:pPr>
      <w:r w:rsidRPr="00654459">
        <w:rPr>
          <w:sz w:val="28"/>
          <w:szCs w:val="28"/>
        </w:rPr>
        <w:t>Установка раритетной находки стала большим событием в городе</w:t>
      </w:r>
      <w:r>
        <w:rPr>
          <w:sz w:val="28"/>
          <w:szCs w:val="28"/>
        </w:rPr>
        <w:t>.</w:t>
      </w:r>
      <w:r>
        <w:rPr>
          <w:sz w:val="24"/>
          <w:szCs w:val="24"/>
        </w:rPr>
        <w:t xml:space="preserve"> </w:t>
      </w:r>
      <w:r w:rsidRPr="005D5DB0">
        <w:rPr>
          <w:sz w:val="28"/>
          <w:szCs w:val="28"/>
        </w:rPr>
        <w:t>По данным администрации парка, на церемонии открытия присутствовало около полутора тысяч юргинцев, а всего в этот день парк посетили более 2500 горожан.</w:t>
      </w:r>
      <w:r w:rsidRPr="00654459">
        <w:rPr>
          <w:rFonts w:ascii="Verdana" w:hAnsi="Verdana"/>
          <w:sz w:val="20"/>
          <w:szCs w:val="20"/>
        </w:rPr>
        <w:t xml:space="preserve"> </w:t>
      </w:r>
    </w:p>
    <w:p w:rsidR="00B43305" w:rsidRDefault="00B43305" w:rsidP="00F91753">
      <w:pPr>
        <w:spacing w:after="0"/>
        <w:ind w:firstLine="708"/>
        <w:jc w:val="both"/>
        <w:rPr>
          <w:sz w:val="24"/>
          <w:szCs w:val="24"/>
        </w:rPr>
      </w:pPr>
      <w:r w:rsidRPr="005D5DB0">
        <w:rPr>
          <w:sz w:val="28"/>
          <w:szCs w:val="28"/>
        </w:rPr>
        <w:t>Праздник открытия проходил очень торжественно. Под звуки Гимна России в исполнении духового оркестра Юргинского военного гарнизона в небо устремились Государственный флаг Российской Федерации, Военно-Морской флаг СССР и Андреевский флаг России</w:t>
      </w:r>
      <w:r>
        <w:rPr>
          <w:sz w:val="24"/>
          <w:szCs w:val="24"/>
        </w:rPr>
        <w:t xml:space="preserve">. </w:t>
      </w:r>
    </w:p>
    <w:p w:rsidR="00B43305" w:rsidRDefault="00B43305" w:rsidP="00F91753">
      <w:pPr>
        <w:spacing w:after="0"/>
        <w:ind w:firstLine="708"/>
        <w:jc w:val="both"/>
        <w:rPr>
          <w:sz w:val="28"/>
          <w:szCs w:val="28"/>
        </w:rPr>
      </w:pPr>
      <w:r w:rsidRPr="003C6EB7">
        <w:rPr>
          <w:sz w:val="28"/>
          <w:szCs w:val="28"/>
        </w:rPr>
        <w:t>На торжественное мероприятие собрались моряки разных возрастов и званий.</w:t>
      </w:r>
      <w:r w:rsidRPr="00EB084D">
        <w:rPr>
          <w:color w:val="FF0000"/>
          <w:sz w:val="28"/>
          <w:szCs w:val="28"/>
        </w:rPr>
        <w:t xml:space="preserve"> </w:t>
      </w:r>
      <w:r>
        <w:rPr>
          <w:sz w:val="28"/>
          <w:szCs w:val="28"/>
        </w:rPr>
        <w:t xml:space="preserve">Среди них </w:t>
      </w:r>
      <w:r w:rsidRPr="005D5DB0">
        <w:rPr>
          <w:sz w:val="28"/>
          <w:szCs w:val="28"/>
        </w:rPr>
        <w:t xml:space="preserve"> – и участник Великой Отечественной войны</w:t>
      </w:r>
      <w:r>
        <w:rPr>
          <w:sz w:val="28"/>
          <w:szCs w:val="28"/>
        </w:rPr>
        <w:t xml:space="preserve"> Рягин Василий Данилович</w:t>
      </w:r>
      <w:r w:rsidRPr="005D5DB0">
        <w:rPr>
          <w:sz w:val="28"/>
          <w:szCs w:val="28"/>
        </w:rPr>
        <w:t xml:space="preserve">. Именно ему </w:t>
      </w:r>
      <w:r>
        <w:rPr>
          <w:sz w:val="28"/>
          <w:szCs w:val="28"/>
        </w:rPr>
        <w:t>было предоставлено почётное право открыть монумент.</w:t>
      </w:r>
    </w:p>
    <w:p w:rsidR="00B43305" w:rsidRDefault="00B43305" w:rsidP="00F91753">
      <w:pPr>
        <w:spacing w:after="0"/>
        <w:ind w:firstLine="709"/>
        <w:jc w:val="both"/>
        <w:rPr>
          <w:sz w:val="28"/>
          <w:szCs w:val="28"/>
        </w:rPr>
      </w:pPr>
      <w:r>
        <w:rPr>
          <w:sz w:val="28"/>
          <w:szCs w:val="28"/>
        </w:rPr>
        <w:t xml:space="preserve">Многие из тех, кто участвовал в возведении скульптурной композиции, были награждены Почётными грамотами, Благодарственными письмами Совета народных депутатов Кемеровской области, администрации города и Офицерского собрания города Юрги. </w:t>
      </w:r>
    </w:p>
    <w:p w:rsidR="00B43305" w:rsidRDefault="00B43305" w:rsidP="00F91753">
      <w:pPr>
        <w:spacing w:after="0"/>
        <w:ind w:left="2832" w:firstLine="708"/>
        <w:jc w:val="both"/>
        <w:rPr>
          <w:sz w:val="28"/>
          <w:szCs w:val="28"/>
        </w:rPr>
      </w:pPr>
    </w:p>
    <w:p w:rsidR="00B43305" w:rsidRDefault="00B43305" w:rsidP="00F91753">
      <w:pPr>
        <w:spacing w:after="0"/>
      </w:pPr>
    </w:p>
    <w:p w:rsidR="00B43305" w:rsidRDefault="00B43305" w:rsidP="00F91753">
      <w:pPr>
        <w:spacing w:after="0"/>
        <w:rPr>
          <w:b/>
          <w:sz w:val="44"/>
          <w:szCs w:val="44"/>
        </w:rPr>
      </w:pPr>
    </w:p>
    <w:p w:rsidR="00B43305" w:rsidRDefault="00B43305" w:rsidP="00F91753">
      <w:pPr>
        <w:spacing w:after="0"/>
        <w:rPr>
          <w:b/>
          <w:sz w:val="44"/>
          <w:szCs w:val="44"/>
        </w:rPr>
      </w:pPr>
    </w:p>
    <w:p w:rsidR="00B43305" w:rsidRDefault="00B43305" w:rsidP="00F91753">
      <w:pPr>
        <w:spacing w:after="0"/>
        <w:rPr>
          <w:b/>
          <w:sz w:val="44"/>
          <w:szCs w:val="44"/>
        </w:rPr>
      </w:pPr>
    </w:p>
    <w:p w:rsidR="00B43305" w:rsidRDefault="00B43305" w:rsidP="00F91753">
      <w:pPr>
        <w:spacing w:after="0"/>
        <w:rPr>
          <w:b/>
          <w:sz w:val="44"/>
          <w:szCs w:val="44"/>
        </w:rPr>
      </w:pPr>
    </w:p>
    <w:p w:rsidR="00B43305" w:rsidRDefault="00B43305" w:rsidP="00F91753">
      <w:pPr>
        <w:spacing w:after="0"/>
        <w:rPr>
          <w:b/>
          <w:sz w:val="44"/>
          <w:szCs w:val="44"/>
        </w:rPr>
      </w:pPr>
    </w:p>
    <w:p w:rsidR="00B43305" w:rsidRDefault="00B43305" w:rsidP="00F91753">
      <w:pPr>
        <w:spacing w:after="0"/>
        <w:rPr>
          <w:b/>
          <w:sz w:val="44"/>
          <w:szCs w:val="44"/>
        </w:rPr>
      </w:pPr>
    </w:p>
    <w:p w:rsidR="00B43305" w:rsidRPr="00E10D3E" w:rsidRDefault="00B43305" w:rsidP="00F91753">
      <w:pPr>
        <w:spacing w:after="0"/>
        <w:jc w:val="center"/>
        <w:rPr>
          <w:rFonts w:ascii="Times New Roman" w:hAnsi="Times New Roman"/>
          <w:b/>
          <w:sz w:val="44"/>
          <w:szCs w:val="44"/>
        </w:rPr>
      </w:pPr>
      <w:r w:rsidRPr="009C5E36">
        <w:rPr>
          <w:rFonts w:ascii="Arial" w:hAnsi="Arial" w:cs="Arial"/>
          <w:b/>
          <w:sz w:val="40"/>
          <w:szCs w:val="40"/>
        </w:rPr>
        <w:t>Заключение</w:t>
      </w:r>
    </w:p>
    <w:p w:rsidR="00B43305" w:rsidRPr="00103337" w:rsidRDefault="00B43305" w:rsidP="00F91753">
      <w:pPr>
        <w:ind w:firstLine="708"/>
        <w:rPr>
          <w:sz w:val="28"/>
          <w:szCs w:val="28"/>
        </w:rPr>
      </w:pPr>
      <w:r w:rsidRPr="00103337">
        <w:rPr>
          <w:sz w:val="28"/>
          <w:szCs w:val="28"/>
        </w:rPr>
        <w:t>Сколько в нашем городе удивительных мест, очаровывающих своей красотой. Но в суете будничных  дней мы просто этого не замечаем. Только прожив здесь жизнь, начинаешь видеть  подлинную красоту окружающих тебя мест, еще больше гордишься своим городом и тем, что живешь именно здесь. И хочется самому принять участие в его дальнейшем преображении, превознося его прошлое и настоящее. Ведь, как известно, не зная прошлого, невозможно обрести будущего. И начать следует с малого – с истории своего города, его улиц и достопримечательностей, таких  разных, и таких неповторимых.</w:t>
      </w:r>
    </w:p>
    <w:p w:rsidR="00B43305" w:rsidRDefault="00B43305" w:rsidP="00F91753">
      <w:pPr>
        <w:spacing w:after="0"/>
        <w:jc w:val="both"/>
        <w:rPr>
          <w:sz w:val="28"/>
          <w:szCs w:val="28"/>
        </w:rPr>
      </w:pPr>
    </w:p>
    <w:p w:rsidR="00B43305" w:rsidRDefault="00B43305" w:rsidP="00F91753">
      <w:pPr>
        <w:spacing w:after="0"/>
        <w:ind w:firstLine="360"/>
        <w:jc w:val="both"/>
        <w:rPr>
          <w:sz w:val="28"/>
          <w:szCs w:val="28"/>
        </w:rPr>
      </w:pPr>
    </w:p>
    <w:p w:rsidR="00B43305" w:rsidRDefault="00B43305" w:rsidP="00F91753">
      <w:pPr>
        <w:spacing w:after="0"/>
        <w:ind w:firstLine="360"/>
        <w:jc w:val="both"/>
        <w:rPr>
          <w:sz w:val="28"/>
          <w:szCs w:val="28"/>
        </w:rPr>
      </w:pPr>
    </w:p>
    <w:p w:rsidR="00B43305" w:rsidRPr="00E10D3E" w:rsidRDefault="00B43305" w:rsidP="00F91753">
      <w:pPr>
        <w:rPr>
          <w:color w:val="000000"/>
          <w:sz w:val="32"/>
          <w:szCs w:val="32"/>
        </w:rPr>
      </w:pPr>
      <w:r w:rsidRPr="00E10D3E">
        <w:rPr>
          <w:color w:val="000000"/>
          <w:sz w:val="32"/>
          <w:szCs w:val="32"/>
        </w:rPr>
        <w:t xml:space="preserve"> Это краткое имя – Юрга –  </w:t>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t xml:space="preserve">        </w:t>
      </w:r>
      <w:r w:rsidRPr="00E10D3E">
        <w:rPr>
          <w:color w:val="000000"/>
          <w:sz w:val="32"/>
          <w:szCs w:val="32"/>
        </w:rPr>
        <w:t>Для меня стало центром Вселенной.</w:t>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t xml:space="preserve">        Мне твоя красота дорога,</w:t>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t xml:space="preserve">          </w:t>
      </w:r>
      <w:r w:rsidRPr="00E10D3E">
        <w:rPr>
          <w:color w:val="000000"/>
          <w:sz w:val="32"/>
          <w:szCs w:val="32"/>
        </w:rPr>
        <w:t>В этом городе рос  я с рожденья.</w:t>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Pr>
          <w:color w:val="000000"/>
          <w:sz w:val="32"/>
          <w:szCs w:val="32"/>
        </w:rPr>
        <w:t xml:space="preserve"> </w:t>
      </w:r>
      <w:r w:rsidRPr="00E10D3E">
        <w:rPr>
          <w:color w:val="000000"/>
          <w:sz w:val="32"/>
          <w:szCs w:val="32"/>
        </w:rPr>
        <w:t xml:space="preserve">Я люблю по аллеям бродить, </w:t>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Pr>
          <w:color w:val="000000"/>
          <w:sz w:val="32"/>
          <w:szCs w:val="32"/>
        </w:rPr>
        <w:t xml:space="preserve"> </w:t>
      </w:r>
      <w:r w:rsidRPr="00E10D3E">
        <w:rPr>
          <w:color w:val="000000"/>
          <w:sz w:val="32"/>
          <w:szCs w:val="32"/>
        </w:rPr>
        <w:t>С пожилыми людьми говорить.</w:t>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Pr>
          <w:color w:val="000000"/>
          <w:sz w:val="32"/>
          <w:szCs w:val="32"/>
        </w:rPr>
        <w:t xml:space="preserve"> </w:t>
      </w:r>
      <w:r w:rsidRPr="00E10D3E">
        <w:rPr>
          <w:color w:val="000000"/>
          <w:sz w:val="32"/>
          <w:szCs w:val="32"/>
        </w:rPr>
        <w:t>И друзей среди них находить,</w:t>
      </w:r>
      <w:r w:rsidRPr="00E10D3E">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t xml:space="preserve">    </w:t>
      </w:r>
      <w:r w:rsidRPr="00E10D3E">
        <w:rPr>
          <w:color w:val="000000"/>
          <w:sz w:val="32"/>
          <w:szCs w:val="32"/>
        </w:rPr>
        <w:t>Чтоб стихи о Юрге им дарить.</w:t>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Pr>
          <w:color w:val="000000"/>
          <w:sz w:val="32"/>
          <w:szCs w:val="32"/>
        </w:rPr>
        <w:t xml:space="preserve"> </w:t>
      </w:r>
      <w:r w:rsidRPr="00E10D3E">
        <w:rPr>
          <w:color w:val="000000"/>
          <w:sz w:val="32"/>
          <w:szCs w:val="32"/>
        </w:rPr>
        <w:t>Я люблю по аллеям шагать</w:t>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Pr>
          <w:color w:val="000000"/>
          <w:sz w:val="32"/>
          <w:szCs w:val="32"/>
        </w:rPr>
        <w:t xml:space="preserve"> </w:t>
      </w:r>
      <w:r w:rsidRPr="00E10D3E">
        <w:rPr>
          <w:color w:val="000000"/>
          <w:sz w:val="32"/>
          <w:szCs w:val="32"/>
        </w:rPr>
        <w:t>И смотреть на старушек степенных.</w:t>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t xml:space="preserve">Это краткое имя -  Юрга – </w:t>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r>
      <w:r w:rsidRPr="00E10D3E">
        <w:rPr>
          <w:color w:val="000000"/>
          <w:sz w:val="32"/>
          <w:szCs w:val="32"/>
        </w:rPr>
        <w:tab/>
        <w:t>Для меня стало центром Вселенной.</w:t>
      </w:r>
    </w:p>
    <w:p w:rsidR="00B43305" w:rsidRPr="00E10D3E" w:rsidRDefault="00B43305" w:rsidP="00F91753">
      <w:pPr>
        <w:ind w:firstLine="708"/>
        <w:rPr>
          <w:color w:val="000000"/>
          <w:sz w:val="32"/>
          <w:szCs w:val="32"/>
        </w:rPr>
      </w:pPr>
      <w:r w:rsidRPr="00E10D3E">
        <w:rPr>
          <w:color w:val="000000"/>
          <w:sz w:val="32"/>
          <w:szCs w:val="32"/>
        </w:rPr>
        <w:t xml:space="preserve">                                                                              Игорь Жернаков</w:t>
      </w:r>
    </w:p>
    <w:p w:rsidR="00B43305" w:rsidRDefault="00B43305"/>
    <w:sectPr w:rsidR="00B43305" w:rsidSect="00BF287C">
      <w:footerReference w:type="default" r:id="rId7"/>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3305" w:rsidRDefault="00B43305" w:rsidP="00BC0190">
      <w:pPr>
        <w:spacing w:after="0" w:line="240" w:lineRule="auto"/>
      </w:pPr>
      <w:r>
        <w:separator/>
      </w:r>
    </w:p>
  </w:endnote>
  <w:endnote w:type="continuationSeparator" w:id="1">
    <w:p w:rsidR="00B43305" w:rsidRDefault="00B43305" w:rsidP="00BC01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onotype Corsiva">
    <w:panose1 w:val="03010101010201010101"/>
    <w:charset w:val="CC"/>
    <w:family w:val="script"/>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05" w:rsidRDefault="00B43305">
    <w:pPr>
      <w:pStyle w:val="Footer"/>
      <w:jc w:val="right"/>
    </w:pPr>
    <w:fldSimple w:instr=" PAGE   \* MERGEFORMAT ">
      <w:r>
        <w:rPr>
          <w:noProof/>
        </w:rPr>
        <w:t>12</w:t>
      </w:r>
    </w:fldSimple>
  </w:p>
  <w:p w:rsidR="00B43305" w:rsidRDefault="00B433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3305" w:rsidRDefault="00B43305" w:rsidP="00BC0190">
      <w:pPr>
        <w:spacing w:after="0" w:line="240" w:lineRule="auto"/>
      </w:pPr>
      <w:r>
        <w:separator/>
      </w:r>
    </w:p>
  </w:footnote>
  <w:footnote w:type="continuationSeparator" w:id="1">
    <w:p w:rsidR="00B43305" w:rsidRDefault="00B43305" w:rsidP="00BC01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9C4E23"/>
    <w:multiLevelType w:val="hybridMultilevel"/>
    <w:tmpl w:val="2E42E07C"/>
    <w:lvl w:ilvl="0" w:tplc="9F54FBB6">
      <w:start w:val="1"/>
      <w:numFmt w:val="decimal"/>
      <w:lvlText w:val="%1."/>
      <w:lvlJc w:val="left"/>
      <w:pPr>
        <w:ind w:left="720" w:hanging="360"/>
      </w:pPr>
      <w:rPr>
        <w:rFonts w:cs="Times New Roman" w:hint="default"/>
        <w:b/>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91753"/>
    <w:rsid w:val="00103337"/>
    <w:rsid w:val="00190B19"/>
    <w:rsid w:val="001F0716"/>
    <w:rsid w:val="00205F7A"/>
    <w:rsid w:val="002222F9"/>
    <w:rsid w:val="002B439D"/>
    <w:rsid w:val="00395CD9"/>
    <w:rsid w:val="003C6EB7"/>
    <w:rsid w:val="003F59F6"/>
    <w:rsid w:val="00407B1F"/>
    <w:rsid w:val="0046527F"/>
    <w:rsid w:val="00466BD7"/>
    <w:rsid w:val="005D5DB0"/>
    <w:rsid w:val="005F46E9"/>
    <w:rsid w:val="00636AA3"/>
    <w:rsid w:val="00654459"/>
    <w:rsid w:val="00716D7A"/>
    <w:rsid w:val="00771671"/>
    <w:rsid w:val="007727E9"/>
    <w:rsid w:val="00857914"/>
    <w:rsid w:val="0088436F"/>
    <w:rsid w:val="008B690D"/>
    <w:rsid w:val="009C45C4"/>
    <w:rsid w:val="009C5E36"/>
    <w:rsid w:val="009F14B1"/>
    <w:rsid w:val="00A95324"/>
    <w:rsid w:val="00AC52B8"/>
    <w:rsid w:val="00B43305"/>
    <w:rsid w:val="00BA3A17"/>
    <w:rsid w:val="00BC0190"/>
    <w:rsid w:val="00BE731A"/>
    <w:rsid w:val="00BF287C"/>
    <w:rsid w:val="00CC67E1"/>
    <w:rsid w:val="00D25AA8"/>
    <w:rsid w:val="00E10975"/>
    <w:rsid w:val="00E10D3E"/>
    <w:rsid w:val="00E751F5"/>
    <w:rsid w:val="00EB084D"/>
    <w:rsid w:val="00EE01A4"/>
    <w:rsid w:val="00F77BB3"/>
    <w:rsid w:val="00F9175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190"/>
    <w:pPr>
      <w:spacing w:after="200" w:line="276" w:lineRule="auto"/>
    </w:pPr>
  </w:style>
  <w:style w:type="paragraph" w:styleId="Heading1">
    <w:name w:val="heading 1"/>
    <w:basedOn w:val="Normal"/>
    <w:link w:val="Heading1Char"/>
    <w:uiPriority w:val="99"/>
    <w:qFormat/>
    <w:rsid w:val="00F91753"/>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91753"/>
    <w:rPr>
      <w:rFonts w:ascii="Times New Roman" w:hAnsi="Times New Roman" w:cs="Times New Roman"/>
      <w:b/>
      <w:bCs/>
      <w:kern w:val="36"/>
      <w:sz w:val="48"/>
      <w:szCs w:val="48"/>
    </w:rPr>
  </w:style>
  <w:style w:type="paragraph" w:styleId="NormalWeb">
    <w:name w:val="Normal (Web)"/>
    <w:basedOn w:val="Normal"/>
    <w:uiPriority w:val="99"/>
    <w:semiHidden/>
    <w:rsid w:val="00F91753"/>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99"/>
    <w:qFormat/>
    <w:rsid w:val="00F91753"/>
    <w:pPr>
      <w:ind w:left="720"/>
      <w:contextualSpacing/>
    </w:pPr>
    <w:rPr>
      <w:rFonts w:ascii="Times New Roman" w:hAnsi="Times New Roman"/>
    </w:rPr>
  </w:style>
  <w:style w:type="paragraph" w:styleId="Footer">
    <w:name w:val="footer"/>
    <w:basedOn w:val="Normal"/>
    <w:link w:val="FooterChar"/>
    <w:uiPriority w:val="99"/>
    <w:rsid w:val="00F91753"/>
    <w:pPr>
      <w:tabs>
        <w:tab w:val="center" w:pos="4677"/>
        <w:tab w:val="right" w:pos="9355"/>
      </w:tabs>
      <w:spacing w:after="0" w:line="240" w:lineRule="auto"/>
    </w:pPr>
    <w:rPr>
      <w:rFonts w:ascii="Times New Roman" w:hAnsi="Times New Roman"/>
    </w:rPr>
  </w:style>
  <w:style w:type="character" w:customStyle="1" w:styleId="FooterChar">
    <w:name w:val="Footer Char"/>
    <w:basedOn w:val="DefaultParagraphFont"/>
    <w:link w:val="Footer"/>
    <w:uiPriority w:val="99"/>
    <w:locked/>
    <w:rsid w:val="00F91753"/>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12</Pages>
  <Words>2640</Words>
  <Characters>15048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11</cp:lastModifiedBy>
  <cp:revision>3</cp:revision>
  <dcterms:created xsi:type="dcterms:W3CDTF">2001-12-31T19:14:00Z</dcterms:created>
  <dcterms:modified xsi:type="dcterms:W3CDTF">2011-12-19T05:43:00Z</dcterms:modified>
</cp:coreProperties>
</file>